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222D2" w14:textId="77777777" w:rsidR="00340A7F" w:rsidRPr="00840B38" w:rsidRDefault="00340A7F" w:rsidP="00340A7F">
      <w:pPr>
        <w:pStyle w:val="afe"/>
        <w:jc w:val="center"/>
        <w:rPr>
          <w:b/>
          <w:vertAlign w:val="superscript"/>
        </w:rPr>
      </w:pPr>
      <w:r w:rsidRPr="00840B38">
        <w:rPr>
          <w:b/>
          <w:vertAlign w:val="superscript"/>
        </w:rPr>
        <w:t>Федеральное государственное бюджетное образовательное учреждение</w:t>
      </w:r>
    </w:p>
    <w:p w14:paraId="4D1E95B9" w14:textId="77777777" w:rsidR="00340A7F" w:rsidRPr="00840B38" w:rsidRDefault="00340A7F" w:rsidP="00340A7F">
      <w:pPr>
        <w:pStyle w:val="afe"/>
        <w:jc w:val="center"/>
        <w:rPr>
          <w:b/>
          <w:vertAlign w:val="superscript"/>
        </w:rPr>
      </w:pPr>
      <w:r w:rsidRPr="00840B38">
        <w:rPr>
          <w:b/>
          <w:vertAlign w:val="superscript"/>
        </w:rPr>
        <w:t>высшего образования</w:t>
      </w:r>
    </w:p>
    <w:p w14:paraId="2962C655" w14:textId="77777777" w:rsidR="00340A7F" w:rsidRPr="00840B38" w:rsidRDefault="00340A7F" w:rsidP="00340A7F">
      <w:pPr>
        <w:pStyle w:val="afe"/>
        <w:jc w:val="center"/>
        <w:rPr>
          <w:b/>
          <w:vertAlign w:val="superscript"/>
        </w:rPr>
      </w:pPr>
      <w:r w:rsidRPr="00840B38">
        <w:rPr>
          <w:b/>
          <w:vertAlign w:val="superscript"/>
        </w:rPr>
        <w:t>Московский государственный институт культуры</w:t>
      </w:r>
    </w:p>
    <w:p w14:paraId="4D5F627A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5F51B39E" w14:textId="77777777" w:rsidR="00340A7F" w:rsidRPr="00840B38" w:rsidRDefault="00340A7F" w:rsidP="00340A7F">
      <w:pPr>
        <w:pStyle w:val="afe"/>
        <w:jc w:val="center"/>
        <w:rPr>
          <w:b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40A7F" w:rsidRPr="00840B38" w14:paraId="1D3A428A" w14:textId="77777777" w:rsidTr="008E6BE8">
        <w:tc>
          <w:tcPr>
            <w:tcW w:w="4253" w:type="dxa"/>
          </w:tcPr>
          <w:p w14:paraId="5C64914F" w14:textId="5D5AE6E3" w:rsidR="00340A7F" w:rsidRPr="00840B38" w:rsidRDefault="00340A7F" w:rsidP="000E5379">
            <w:pPr>
              <w:pStyle w:val="afe"/>
              <w:jc w:val="right"/>
              <w:rPr>
                <w:b/>
              </w:rPr>
            </w:pPr>
            <w:r w:rsidRPr="00840B38">
              <w:rPr>
                <w:b/>
              </w:rPr>
              <w:t>УТВЕРЖД</w:t>
            </w:r>
            <w:r w:rsidR="00B40E47">
              <w:rPr>
                <w:b/>
              </w:rPr>
              <w:t>ЕНО</w:t>
            </w:r>
            <w:r w:rsidRPr="00840B38">
              <w:rPr>
                <w:b/>
              </w:rPr>
              <w:t>:</w:t>
            </w:r>
          </w:p>
          <w:p w14:paraId="19276688" w14:textId="3428B7FC" w:rsidR="00340A7F" w:rsidRDefault="00340A7F" w:rsidP="000E5379">
            <w:pPr>
              <w:pStyle w:val="afe"/>
              <w:jc w:val="right"/>
              <w:rPr>
                <w:b/>
              </w:rPr>
            </w:pPr>
            <w:r w:rsidRPr="00840B38">
              <w:rPr>
                <w:b/>
              </w:rPr>
              <w:t>Председатель УМС</w:t>
            </w:r>
          </w:p>
          <w:p w14:paraId="1926FB3E" w14:textId="4FBDBDBF" w:rsidR="000E5379" w:rsidRDefault="000E5379" w:rsidP="000E5379">
            <w:pPr>
              <w:pStyle w:val="afe"/>
              <w:jc w:val="right"/>
              <w:rPr>
                <w:b/>
              </w:rPr>
            </w:pPr>
            <w:r>
              <w:rPr>
                <w:b/>
              </w:rPr>
              <w:t>Факультет искусств</w:t>
            </w:r>
          </w:p>
          <w:p w14:paraId="3D2522D3" w14:textId="525AE551" w:rsidR="000E5379" w:rsidRPr="00840B38" w:rsidRDefault="000E5379" w:rsidP="000E5379">
            <w:pPr>
              <w:pStyle w:val="afe"/>
              <w:jc w:val="right"/>
              <w:rPr>
                <w:b/>
              </w:rPr>
            </w:pPr>
            <w:r>
              <w:rPr>
                <w:b/>
              </w:rPr>
              <w:t>М.Б. Гуров</w:t>
            </w:r>
          </w:p>
          <w:p w14:paraId="01BF26A5" w14:textId="77777777" w:rsidR="00340A7F" w:rsidRPr="00840B38" w:rsidRDefault="00340A7F" w:rsidP="00B40E47">
            <w:pPr>
              <w:pStyle w:val="afe"/>
              <w:jc w:val="center"/>
              <w:rPr>
                <w:b/>
                <w:vertAlign w:val="superscript"/>
              </w:rPr>
            </w:pPr>
          </w:p>
        </w:tc>
      </w:tr>
    </w:tbl>
    <w:p w14:paraId="5F175D42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1E619581" w14:textId="03586C62" w:rsidR="00340A7F" w:rsidRDefault="00340A7F" w:rsidP="00340A7F">
      <w:pPr>
        <w:pStyle w:val="afe"/>
        <w:jc w:val="center"/>
        <w:rPr>
          <w:b/>
        </w:rPr>
      </w:pPr>
    </w:p>
    <w:p w14:paraId="72429DE0" w14:textId="00AF9603" w:rsidR="00B40E47" w:rsidRDefault="00B40E47" w:rsidP="00340A7F">
      <w:pPr>
        <w:pStyle w:val="afe"/>
        <w:jc w:val="center"/>
        <w:rPr>
          <w:b/>
        </w:rPr>
      </w:pPr>
    </w:p>
    <w:p w14:paraId="6B1A9979" w14:textId="77777777" w:rsidR="00B40E47" w:rsidRPr="00840B38" w:rsidRDefault="00B40E47" w:rsidP="00340A7F">
      <w:pPr>
        <w:pStyle w:val="afe"/>
        <w:jc w:val="center"/>
        <w:rPr>
          <w:b/>
        </w:rPr>
      </w:pPr>
    </w:p>
    <w:p w14:paraId="20B13841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49C7C68B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  <w:r w:rsidRPr="00840B38">
        <w:rPr>
          <w:b/>
          <w:smallCaps/>
        </w:rPr>
        <w:t xml:space="preserve">ФОНД ОЦЕНОЧНЫХ СРЕДСТВ </w:t>
      </w:r>
    </w:p>
    <w:p w14:paraId="10188D6D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</w:p>
    <w:p w14:paraId="18F65AA7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  <w:r>
        <w:rPr>
          <w:b/>
          <w:smallCaps/>
        </w:rPr>
        <w:t>ПРОИЗВОДСТВЕННАЯ</w:t>
      </w:r>
      <w:r w:rsidRPr="00840B38">
        <w:rPr>
          <w:b/>
          <w:smallCaps/>
        </w:rPr>
        <w:t xml:space="preserve"> ПРАКТИКА</w:t>
      </w:r>
    </w:p>
    <w:p w14:paraId="3E007A28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</w:p>
    <w:p w14:paraId="335B20EE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  <w:r w:rsidRPr="00840B38">
        <w:rPr>
          <w:b/>
          <w:smallCaps/>
        </w:rPr>
        <w:t>(ИСПОЛНИТЕЛЬСКАЯ)</w:t>
      </w:r>
    </w:p>
    <w:p w14:paraId="4A0B207A" w14:textId="77777777" w:rsidR="00340A7F" w:rsidRPr="00840B38" w:rsidRDefault="00340A7F" w:rsidP="00340A7F">
      <w:pPr>
        <w:pStyle w:val="afe"/>
        <w:jc w:val="center"/>
        <w:rPr>
          <w:b/>
          <w:smallCaps/>
        </w:rPr>
      </w:pPr>
    </w:p>
    <w:p w14:paraId="27E9D63E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Направление подготовки/специальности</w:t>
      </w:r>
    </w:p>
    <w:p w14:paraId="50CCCDE8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5C041EC3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53.05.04 МУЗЫКАЛЬНО-ТЕАТРАЛЬНОЕ ИСКУССТВО</w:t>
      </w:r>
    </w:p>
    <w:p w14:paraId="251D04BF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654BC80F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Профиль подготовки/специализация</w:t>
      </w:r>
    </w:p>
    <w:p w14:paraId="2746DBE4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646E77A4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ИСКУССТВО ОПЕРНОГО ПЕНИЯ</w:t>
      </w:r>
    </w:p>
    <w:p w14:paraId="7CF0C928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3C620A07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Квалификация (степень) выпускника</w:t>
      </w:r>
    </w:p>
    <w:p w14:paraId="18278A2F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3FECE62B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СПЕЦИАЛИСТ</w:t>
      </w:r>
    </w:p>
    <w:p w14:paraId="7E46E931" w14:textId="77777777" w:rsidR="00340A7F" w:rsidRPr="00840B38" w:rsidRDefault="00340A7F" w:rsidP="00340A7F">
      <w:pPr>
        <w:pStyle w:val="afe"/>
        <w:jc w:val="center"/>
        <w:rPr>
          <w:b/>
          <w:vertAlign w:val="superscript"/>
        </w:rPr>
      </w:pPr>
    </w:p>
    <w:p w14:paraId="016CFA62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Форма обучения</w:t>
      </w:r>
    </w:p>
    <w:p w14:paraId="4CCE4590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204F757D" w14:textId="77777777" w:rsidR="00340A7F" w:rsidRPr="00840B38" w:rsidRDefault="00340A7F" w:rsidP="00340A7F">
      <w:pPr>
        <w:pStyle w:val="afe"/>
        <w:jc w:val="center"/>
        <w:rPr>
          <w:b/>
        </w:rPr>
      </w:pPr>
      <w:r w:rsidRPr="00840B38">
        <w:rPr>
          <w:b/>
        </w:rPr>
        <w:t>ОЧНАЯ</w:t>
      </w:r>
    </w:p>
    <w:p w14:paraId="235B08FD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76749DCF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72D70E79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3F5336F6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767050B5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4DD52BAF" w14:textId="77777777" w:rsidR="00340A7F" w:rsidRPr="00840B38" w:rsidRDefault="00340A7F" w:rsidP="00340A7F">
      <w:pPr>
        <w:pStyle w:val="afe"/>
        <w:jc w:val="center"/>
        <w:rPr>
          <w:b/>
          <w:i/>
        </w:rPr>
      </w:pPr>
      <w:r w:rsidRPr="00840B38">
        <w:rPr>
          <w:b/>
          <w:i/>
        </w:rPr>
        <w:t>(РПД адаптирована для лиц</w:t>
      </w:r>
    </w:p>
    <w:p w14:paraId="05F9C333" w14:textId="77777777" w:rsidR="00340A7F" w:rsidRPr="00840B38" w:rsidRDefault="00340A7F" w:rsidP="00340A7F">
      <w:pPr>
        <w:pStyle w:val="afe"/>
        <w:jc w:val="center"/>
        <w:rPr>
          <w:b/>
          <w:i/>
        </w:rPr>
      </w:pPr>
      <w:r w:rsidRPr="00840B38">
        <w:rPr>
          <w:b/>
          <w:i/>
        </w:rPr>
        <w:t>с ограниченными возможностями</w:t>
      </w:r>
    </w:p>
    <w:p w14:paraId="59C24136" w14:textId="77777777" w:rsidR="00340A7F" w:rsidRPr="00840B38" w:rsidRDefault="00340A7F" w:rsidP="00340A7F">
      <w:pPr>
        <w:pStyle w:val="afe"/>
        <w:jc w:val="center"/>
        <w:rPr>
          <w:b/>
          <w:i/>
        </w:rPr>
      </w:pPr>
      <w:r w:rsidRPr="00840B38">
        <w:rPr>
          <w:b/>
          <w:i/>
        </w:rPr>
        <w:t>здоровья и инвалидов)</w:t>
      </w:r>
    </w:p>
    <w:p w14:paraId="0C4C8B9D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6F94B516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36F40FE5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4C128441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7D689710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30783EC5" w14:textId="77777777" w:rsidR="00340A7F" w:rsidRPr="00840B38" w:rsidRDefault="00340A7F" w:rsidP="00340A7F">
      <w:pPr>
        <w:pStyle w:val="afe"/>
        <w:jc w:val="center"/>
        <w:rPr>
          <w:b/>
        </w:rPr>
      </w:pPr>
    </w:p>
    <w:p w14:paraId="100CCC15" w14:textId="53931421" w:rsidR="00340A7F" w:rsidRPr="00340A7F" w:rsidRDefault="00340A7F" w:rsidP="00340A7F">
      <w:pPr>
        <w:pStyle w:val="afe"/>
        <w:jc w:val="center"/>
        <w:rPr>
          <w:b/>
        </w:rPr>
      </w:pPr>
    </w:p>
    <w:p w14:paraId="55FE042A" w14:textId="77777777" w:rsidR="00340A7F" w:rsidRDefault="00340A7F" w:rsidP="00340A7F">
      <w:pPr>
        <w:spacing w:after="200" w:line="276" w:lineRule="auto"/>
        <w:rPr>
          <w:b/>
        </w:rPr>
      </w:pPr>
      <w:r>
        <w:rPr>
          <w:b/>
        </w:rPr>
        <w:t xml:space="preserve"> </w:t>
      </w:r>
      <w:r>
        <w:rPr>
          <w:b/>
        </w:rPr>
        <w:br w:type="page"/>
      </w:r>
    </w:p>
    <w:p w14:paraId="0CF2A47D" w14:textId="77777777" w:rsidR="00340A7F" w:rsidRPr="00340A7F" w:rsidRDefault="00340A7F" w:rsidP="00340A7F">
      <w:pPr>
        <w:pStyle w:val="1"/>
        <w:keepLines/>
        <w:ind w:left="360" w:hanging="360"/>
        <w:jc w:val="left"/>
        <w:rPr>
          <w:b/>
        </w:rPr>
      </w:pPr>
      <w:bookmarkStart w:id="0" w:name="_Toc13432136"/>
      <w:r w:rsidRPr="00340A7F">
        <w:rPr>
          <w:b/>
        </w:rPr>
        <w:lastRenderedPageBreak/>
        <w:t>Перечень компетенций</w:t>
      </w:r>
      <w:bookmarkEnd w:id="0"/>
    </w:p>
    <w:p w14:paraId="539D1218" w14:textId="77777777" w:rsidR="00340A7F" w:rsidRPr="00E80631" w:rsidRDefault="00340A7F" w:rsidP="00340A7F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8270"/>
      </w:tblGrid>
      <w:tr w:rsidR="00340A7F" w14:paraId="451C3B32" w14:textId="77777777" w:rsidTr="008E6BE8">
        <w:trPr>
          <w:trHeight w:val="458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15E2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5FE8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 xml:space="preserve">Способен управлять проектом на всех этапах его жизненного цикла </w:t>
            </w:r>
          </w:p>
        </w:tc>
      </w:tr>
      <w:tr w:rsidR="00340A7F" w14:paraId="542A89A8" w14:textId="77777777" w:rsidTr="008E6BE8">
        <w:trPr>
          <w:trHeight w:val="458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C700" w14:textId="77777777" w:rsidR="00340A7F" w:rsidRDefault="00340A7F" w:rsidP="008E6B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430A" w14:textId="77777777" w:rsidR="00340A7F" w:rsidRDefault="00340A7F" w:rsidP="008E6BE8">
            <w:pPr>
              <w:rPr>
                <w:color w:val="000000"/>
                <w:sz w:val="28"/>
                <w:szCs w:val="28"/>
              </w:rPr>
            </w:pPr>
          </w:p>
        </w:tc>
      </w:tr>
      <w:tr w:rsidR="00340A7F" w14:paraId="4831ED01" w14:textId="77777777" w:rsidTr="008E6BE8">
        <w:trPr>
          <w:trHeight w:val="458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E69E" w14:textId="77777777" w:rsidR="00340A7F" w:rsidRDefault="00340A7F" w:rsidP="008E6B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2D83" w14:textId="77777777" w:rsidR="00340A7F" w:rsidRDefault="00340A7F" w:rsidP="008E6BE8">
            <w:pPr>
              <w:rPr>
                <w:color w:val="000000"/>
                <w:sz w:val="28"/>
                <w:szCs w:val="28"/>
              </w:rPr>
            </w:pPr>
          </w:p>
        </w:tc>
      </w:tr>
      <w:tr w:rsidR="00340A7F" w14:paraId="258D1442" w14:textId="77777777" w:rsidTr="000E5379">
        <w:trPr>
          <w:trHeight w:val="458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2737" w14:textId="77777777" w:rsidR="00340A7F" w:rsidRDefault="00340A7F" w:rsidP="008E6B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3961" w14:textId="77777777" w:rsidR="00340A7F" w:rsidRDefault="00340A7F" w:rsidP="008E6BE8">
            <w:pPr>
              <w:rPr>
                <w:color w:val="000000"/>
                <w:sz w:val="28"/>
                <w:szCs w:val="28"/>
              </w:rPr>
            </w:pPr>
          </w:p>
        </w:tc>
      </w:tr>
      <w:tr w:rsidR="00340A7F" w14:paraId="6D0659A6" w14:textId="77777777" w:rsidTr="008E6BE8">
        <w:trPr>
          <w:trHeight w:val="458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EEF89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4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82027" w14:textId="77777777" w:rsidR="00340A7F" w:rsidRPr="00AD7D40" w:rsidRDefault="00340A7F" w:rsidP="008E6BE8">
            <w:pPr>
              <w:jc w:val="both"/>
            </w:pPr>
            <w:r w:rsidRPr="00AD7D40">
              <w:t>Способен организовывать и руководить работой команды, вырабатывая ко</w:t>
            </w:r>
            <w:bookmarkStart w:id="1" w:name="_GoBack"/>
            <w:bookmarkEnd w:id="1"/>
            <w:r w:rsidRPr="00AD7D40">
              <w:t>мандную стратегию для достижения поставленных целей.</w:t>
            </w:r>
          </w:p>
        </w:tc>
      </w:tr>
      <w:tr w:rsidR="00340A7F" w14:paraId="676C5A52" w14:textId="77777777" w:rsidTr="008E6BE8">
        <w:trPr>
          <w:trHeight w:val="458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AA1B35" w14:textId="77777777" w:rsidR="00340A7F" w:rsidRDefault="00340A7F" w:rsidP="008E6B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E29B4B" w14:textId="77777777" w:rsidR="00340A7F" w:rsidRDefault="00340A7F" w:rsidP="008E6BE8">
            <w:pPr>
              <w:rPr>
                <w:color w:val="000000"/>
                <w:sz w:val="28"/>
                <w:szCs w:val="28"/>
              </w:rPr>
            </w:pPr>
          </w:p>
        </w:tc>
      </w:tr>
      <w:tr w:rsidR="00340A7F" w14:paraId="31613A32" w14:textId="77777777" w:rsidTr="000E5379">
        <w:trPr>
          <w:trHeight w:val="458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D1DFF8" w14:textId="77777777" w:rsidR="00340A7F" w:rsidRDefault="00340A7F" w:rsidP="008E6B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8A0151" w14:textId="77777777" w:rsidR="00340A7F" w:rsidRDefault="00340A7F" w:rsidP="008E6BE8">
            <w:pPr>
              <w:rPr>
                <w:color w:val="000000"/>
                <w:sz w:val="28"/>
                <w:szCs w:val="28"/>
              </w:rPr>
            </w:pPr>
          </w:p>
        </w:tc>
      </w:tr>
      <w:tr w:rsidR="00340A7F" w14:paraId="6E0F0837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6BB9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970F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AD7D40">
              <w:rPr>
                <w:color w:val="000000"/>
              </w:rPr>
              <w:t>ых</w:t>
            </w:r>
            <w:proofErr w:type="spellEnd"/>
            <w:r w:rsidRPr="00AD7D40">
              <w:rPr>
                <w:color w:val="000000"/>
              </w:rPr>
              <w:t>) языке(ах), для академического и профессионального взаимодействия.</w:t>
            </w:r>
          </w:p>
        </w:tc>
      </w:tr>
      <w:tr w:rsidR="00340A7F" w14:paraId="699B26FB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2A27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03E5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340A7F" w14:paraId="57C6AC8F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4D45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FAA0" w14:textId="77777777" w:rsidR="00340A7F" w:rsidRPr="00AD7D40" w:rsidRDefault="00340A7F" w:rsidP="008E6BE8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определять и реализовывать приоритеты собственной деятельности и способы ее совершенствования на основе самооценки образования в течение всей жизни</w:t>
            </w:r>
          </w:p>
        </w:tc>
      </w:tr>
      <w:tr w:rsidR="00340A7F" w14:paraId="74576E59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968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845A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воспроизводить музыкальные сочинения, записанные разными видами нотации</w:t>
            </w:r>
          </w:p>
        </w:tc>
      </w:tr>
      <w:tr w:rsidR="00340A7F" w14:paraId="3FCEC2F6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3DB3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 xml:space="preserve">ОПК – 5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CF1F" w14:textId="77777777" w:rsidR="00340A7F" w:rsidRPr="00AD7D40" w:rsidRDefault="00340A7F" w:rsidP="008E6BE8">
            <w:pPr>
              <w:rPr>
                <w:color w:val="000000"/>
              </w:rPr>
            </w:pPr>
            <w:r w:rsidRPr="00FD6170">
              <w:rPr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340A7F" w14:paraId="79DB83E1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2404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A6B0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  <w:tr w:rsidR="00340A7F" w14:paraId="4B14CFC2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35B0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90F4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 xml:space="preserve">Способен ориентироваться в проблематике современной государственной политики Российской Федерации в сфере культуры </w:t>
            </w:r>
          </w:p>
        </w:tc>
      </w:tr>
      <w:tr w:rsidR="00340A7F" w14:paraId="1F4EF1AA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2DA0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 – 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F65" w14:textId="77777777" w:rsidR="00340A7F" w:rsidRPr="00340A7F" w:rsidRDefault="00340A7F" w:rsidP="008E6BE8">
            <w:pPr>
              <w:rPr>
                <w:rFonts w:ascii="Tahoma" w:hAnsi="Tahoma" w:cs="Tahoma"/>
                <w:color w:val="000000"/>
              </w:rPr>
            </w:pPr>
            <w:r w:rsidRPr="007602B2">
              <w:rPr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  <w:r w:rsidRPr="007602B2">
              <w:rPr>
                <w:rFonts w:ascii="Tahoma" w:hAnsi="Tahoma" w:cs="Tahoma"/>
                <w:color w:val="000000"/>
              </w:rPr>
              <w:t>;</w:t>
            </w:r>
          </w:p>
        </w:tc>
      </w:tr>
      <w:tr w:rsidR="00340A7F" w14:paraId="3ADC1438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D6DB" w14:textId="77777777" w:rsidR="00340A7F" w:rsidRPr="00AD7D40" w:rsidRDefault="00340A7F" w:rsidP="008E6BE8">
            <w:pPr>
              <w:rPr>
                <w:b/>
              </w:rPr>
            </w:pPr>
            <w:r>
              <w:rPr>
                <w:b/>
              </w:rPr>
              <w:t>ПК - 2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7011" w14:textId="77777777" w:rsidR="00340A7F" w:rsidRPr="00340A7F" w:rsidRDefault="00340A7F" w:rsidP="008E6BE8">
            <w:pPr>
              <w:rPr>
                <w:color w:val="000000"/>
              </w:rPr>
            </w:pPr>
            <w:r w:rsidRPr="007602B2">
              <w:rPr>
                <w:color w:val="000000"/>
              </w:rPr>
              <w:t>Способен самостоятельно работать над концертным репертуаром;</w:t>
            </w:r>
          </w:p>
        </w:tc>
      </w:tr>
      <w:tr w:rsidR="00340A7F" w14:paraId="73D144CF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6C3B" w14:textId="77777777" w:rsidR="00340A7F" w:rsidRPr="00AD7D40" w:rsidRDefault="00340A7F" w:rsidP="008E6BE8">
            <w:pPr>
              <w:rPr>
                <w:b/>
              </w:rPr>
            </w:pPr>
            <w:r>
              <w:rPr>
                <w:b/>
              </w:rPr>
              <w:t>ПК – 3</w:t>
            </w:r>
            <w:r w:rsidRPr="00AD7D40">
              <w:rPr>
                <w:b/>
              </w:rPr>
              <w:t xml:space="preserve"> 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DCA4" w14:textId="77777777" w:rsidR="00340A7F" w:rsidRPr="00340A7F" w:rsidRDefault="00340A7F" w:rsidP="008E6BE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Способен </w:t>
            </w:r>
            <w:r w:rsidRPr="00EA6264">
              <w:rPr>
                <w:color w:val="000000"/>
              </w:rPr>
              <w:t>исполнять публично сольные концертные программы, состоящие из вокальных произведений разли</w:t>
            </w:r>
            <w:r w:rsidRPr="00EE0DC1">
              <w:rPr>
                <w:color w:val="000000"/>
              </w:rPr>
              <w:t>чных жанров, стилей, эпох</w:t>
            </w:r>
            <w:r w:rsidRPr="00EA6264">
              <w:rPr>
                <w:color w:val="000000"/>
              </w:rPr>
              <w:t>;</w:t>
            </w:r>
          </w:p>
        </w:tc>
      </w:tr>
      <w:tr w:rsidR="00340A7F" w14:paraId="53594ACD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B31C" w14:textId="77777777" w:rsidR="00340A7F" w:rsidRPr="00AD7D40" w:rsidRDefault="00340A7F" w:rsidP="008E6BE8">
            <w:pPr>
              <w:rPr>
                <w:b/>
              </w:rPr>
            </w:pPr>
            <w:r>
              <w:rPr>
                <w:b/>
              </w:rPr>
              <w:t>ПК - 4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0108" w14:textId="77777777" w:rsidR="00340A7F" w:rsidRPr="00AD7D40" w:rsidRDefault="00340A7F" w:rsidP="008E6BE8">
            <w:r w:rsidRPr="00AD7D40">
              <w:t>Способен исполнять ведущие партии в оперных спектаклях;</w:t>
            </w:r>
          </w:p>
        </w:tc>
      </w:tr>
      <w:tr w:rsidR="00340A7F" w14:paraId="1BD92097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6B79" w14:textId="77777777" w:rsidR="00340A7F" w:rsidRPr="00AD7D40" w:rsidRDefault="00340A7F" w:rsidP="008E6BE8">
            <w:pPr>
              <w:rPr>
                <w:b/>
              </w:rPr>
            </w:pPr>
            <w:r>
              <w:rPr>
                <w:b/>
              </w:rPr>
              <w:t>ПК - 5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C200" w14:textId="77777777" w:rsidR="00340A7F" w:rsidRPr="00AD7D40" w:rsidRDefault="00340A7F" w:rsidP="008E6BE8">
            <w:r w:rsidRPr="00AD7D40">
              <w:t>Готов 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</w:tc>
      </w:tr>
      <w:tr w:rsidR="00340A7F" w14:paraId="0CAD0468" w14:textId="77777777" w:rsidTr="008E6BE8">
        <w:trPr>
          <w:trHeight w:val="322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093C" w14:textId="77777777" w:rsidR="00340A7F" w:rsidRPr="00AD7D40" w:rsidRDefault="00340A7F" w:rsidP="008E6BE8">
            <w:pPr>
              <w:rPr>
                <w:b/>
              </w:rPr>
            </w:pPr>
            <w:r>
              <w:rPr>
                <w:b/>
              </w:rPr>
              <w:t>ПК - 9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4579" w14:textId="77777777" w:rsidR="00340A7F" w:rsidRPr="00AD7D40" w:rsidRDefault="00340A7F" w:rsidP="008E6BE8">
            <w:r w:rsidRPr="00AD7D40">
              <w:t xml:space="preserve">Готов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 </w:t>
            </w:r>
          </w:p>
        </w:tc>
      </w:tr>
    </w:tbl>
    <w:p w14:paraId="648ECE44" w14:textId="77777777" w:rsidR="00340A7F" w:rsidRDefault="00340A7F" w:rsidP="00340A7F">
      <w:pPr>
        <w:ind w:left="720"/>
        <w:rPr>
          <w:b/>
        </w:rPr>
      </w:pPr>
    </w:p>
    <w:p w14:paraId="00E1586C" w14:textId="77777777" w:rsidR="00340A7F" w:rsidRDefault="00340A7F" w:rsidP="00340A7F">
      <w:pPr>
        <w:pStyle w:val="1"/>
        <w:keepLines/>
        <w:ind w:left="360" w:hanging="360"/>
        <w:jc w:val="left"/>
      </w:pPr>
      <w:bookmarkStart w:id="2" w:name="_Toc13432137"/>
      <w:r w:rsidRPr="00E80631">
        <w:lastRenderedPageBreak/>
        <w:t>Планируемые результаты обучения</w:t>
      </w:r>
      <w:bookmarkEnd w:id="2"/>
    </w:p>
    <w:p w14:paraId="747FF0A4" w14:textId="505DA556" w:rsidR="00340A7F" w:rsidRDefault="00340A7F" w:rsidP="00340A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507"/>
        <w:gridCol w:w="1046"/>
        <w:gridCol w:w="4028"/>
      </w:tblGrid>
      <w:tr w:rsidR="00B40E47" w:rsidRPr="00EA5A2E" w14:paraId="1EB09544" w14:textId="77777777" w:rsidTr="003C1FFF">
        <w:trPr>
          <w:trHeight w:val="750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22568051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6B856B6E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 xml:space="preserve">управлять проектом на всех этапах его жизненного цикла    </w:t>
            </w:r>
          </w:p>
          <w:p w14:paraId="78774A27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УК-2.1 Умеет самостоятельно ориентироваться в законодательстве 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1364A94A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7BF3DBF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общую структуру концепции реализуемого проекта, понимать ее составляющие и принципы их формулирования;</w:t>
            </w:r>
            <w:r w:rsidRPr="00EA5A2E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A5A2E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EA5A2E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B40E47" w:rsidRPr="00EA5A2E" w14:paraId="0E5865C2" w14:textId="77777777" w:rsidTr="003C1FFF">
        <w:trPr>
          <w:trHeight w:val="900"/>
        </w:trPr>
        <w:tc>
          <w:tcPr>
            <w:tcW w:w="464" w:type="pct"/>
            <w:vMerge/>
            <w:shd w:val="clear" w:color="000000" w:fill="FFFFFF"/>
            <w:hideMark/>
          </w:tcPr>
          <w:p w14:paraId="775B131D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7BF92F53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19983A8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95C8B4A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EA5A2E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A5A2E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B40E47" w:rsidRPr="00EA5A2E" w14:paraId="62E47CB7" w14:textId="77777777" w:rsidTr="003C1FFF">
        <w:trPr>
          <w:trHeight w:val="1254"/>
        </w:trPr>
        <w:tc>
          <w:tcPr>
            <w:tcW w:w="464" w:type="pct"/>
            <w:vMerge/>
            <w:shd w:val="clear" w:color="000000" w:fill="FFFFFF"/>
            <w:hideMark/>
          </w:tcPr>
          <w:p w14:paraId="70448F14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1131D6AC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4005473F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58B0FA9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A5A2E">
              <w:rPr>
                <w:color w:val="000000"/>
              </w:rPr>
              <w:br/>
              <w:t>– понятийным аппаратом в области права;</w:t>
            </w:r>
            <w:r w:rsidRPr="00EA5A2E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B40E47" w:rsidRPr="00EA5A2E" w14:paraId="4463F518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72916CC4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500697CF" w14:textId="77777777" w:rsidR="00B40E47" w:rsidRDefault="00B40E47" w:rsidP="003C1FFF">
            <w:pPr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организовать и руководить работой команды, вырабатывая командную стратегию для достижения поставленной цели.</w:t>
            </w:r>
          </w:p>
          <w:p w14:paraId="27FABCBD" w14:textId="77777777" w:rsidR="00B40E47" w:rsidRPr="00BD2187" w:rsidRDefault="00B40E47" w:rsidP="003C1FFF">
            <w:pPr>
              <w:jc w:val="both"/>
            </w:pPr>
            <w:r w:rsidRPr="00EA5A2E">
              <w:rPr>
                <w:color w:val="00000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59275EA6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666E4CA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психологию общения, методы развития личности и коллектива;</w:t>
            </w:r>
            <w:r w:rsidRPr="00EA5A2E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EA5A2E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EA5A2E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B40E47" w:rsidRPr="00EA5A2E" w14:paraId="703C856F" w14:textId="77777777" w:rsidTr="003C1FFF">
        <w:trPr>
          <w:trHeight w:val="416"/>
        </w:trPr>
        <w:tc>
          <w:tcPr>
            <w:tcW w:w="464" w:type="pct"/>
            <w:vMerge/>
            <w:shd w:val="clear" w:color="000000" w:fill="FFFFFF"/>
            <w:hideMark/>
          </w:tcPr>
          <w:p w14:paraId="49BE8025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2C46F0E5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389458C9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E1ED776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EA5A2E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B40E47" w:rsidRPr="00EA5A2E" w14:paraId="4CF579C6" w14:textId="77777777" w:rsidTr="003C1FFF">
        <w:trPr>
          <w:trHeight w:val="1157"/>
        </w:trPr>
        <w:tc>
          <w:tcPr>
            <w:tcW w:w="464" w:type="pct"/>
            <w:vMerge/>
            <w:shd w:val="clear" w:color="000000" w:fill="FFFFFF"/>
            <w:hideMark/>
          </w:tcPr>
          <w:p w14:paraId="5CD7DCAC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60399B4F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1D0803F6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78CBB2C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составления плана последовательных шагов для достижения поставленной цели;</w:t>
            </w:r>
            <w:r w:rsidRPr="00EA5A2E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EA5A2E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B40E47" w:rsidRPr="00EA5A2E" w14:paraId="4EE14B4B" w14:textId="77777777" w:rsidTr="003C1FFF">
        <w:trPr>
          <w:trHeight w:val="485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004D8543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4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38FE1722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 xml:space="preserve">применять современные коммуникативные технологии, в том числе на </w:t>
            </w:r>
            <w:r w:rsidRPr="00EA5A2E">
              <w:rPr>
                <w:color w:val="000000"/>
              </w:rPr>
              <w:t>иностранном(</w:t>
            </w:r>
            <w:proofErr w:type="spellStart"/>
            <w:r w:rsidRPr="00EA5A2E">
              <w:rPr>
                <w:color w:val="000000"/>
              </w:rPr>
              <w:t>ых</w:t>
            </w:r>
            <w:proofErr w:type="spellEnd"/>
            <w:r w:rsidRPr="00EA5A2E">
              <w:rPr>
                <w:color w:val="000000"/>
              </w:rPr>
              <w:t>) языке(ах)</w:t>
            </w:r>
            <w:r>
              <w:rPr>
                <w:color w:val="000000"/>
              </w:rPr>
              <w:t>, для академического и профессионального взаимодействия</w:t>
            </w:r>
          </w:p>
          <w:p w14:paraId="06CA4B3F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УК-4.2 Умеет работать в команде, управлять командой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EA5A2E">
              <w:rPr>
                <w:color w:val="000000"/>
              </w:rPr>
              <w:t>digital</w:t>
            </w:r>
            <w:proofErr w:type="spellEnd"/>
            <w:r w:rsidRPr="00EA5A2E">
              <w:rPr>
                <w:color w:val="000000"/>
              </w:rPr>
              <w:t xml:space="preserve"> инструментами для командной работы над проектами в сфере культуры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EA5A2E">
              <w:rPr>
                <w:color w:val="000000"/>
              </w:rPr>
              <w:t>ов</w:t>
            </w:r>
            <w:proofErr w:type="spellEnd"/>
            <w:r w:rsidRPr="00EA5A2E">
              <w:rPr>
                <w:color w:val="00000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563" w:type="pct"/>
            <w:shd w:val="clear" w:color="000000" w:fill="FFFFFF"/>
            <w:hideMark/>
          </w:tcPr>
          <w:p w14:paraId="19B57439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61387B5B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 сущности языка как универсальной знаковой системы в контексте выражения мыслей, чувств, волеизъявлений;</w:t>
            </w:r>
            <w:r w:rsidRPr="00EA5A2E">
              <w:rPr>
                <w:color w:val="000000"/>
              </w:rPr>
              <w:br/>
              <w:t>– формы речи (устной и письменной);</w:t>
            </w:r>
            <w:r w:rsidRPr="00EA5A2E">
              <w:rPr>
                <w:color w:val="000000"/>
              </w:rPr>
              <w:br/>
              <w:t>– особенности основных функциональных стилей;</w:t>
            </w:r>
            <w:r w:rsidRPr="00EA5A2E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EA5A2E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B40E47" w:rsidRPr="00EA5A2E" w14:paraId="7BC202BB" w14:textId="77777777" w:rsidTr="003C1FFF">
        <w:trPr>
          <w:trHeight w:val="1174"/>
        </w:trPr>
        <w:tc>
          <w:tcPr>
            <w:tcW w:w="464" w:type="pct"/>
            <w:vMerge/>
            <w:shd w:val="clear" w:color="000000" w:fill="FFFFFF"/>
            <w:hideMark/>
          </w:tcPr>
          <w:p w14:paraId="3412520A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3DE222A6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7580C0E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77D32F14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ориентироваться в различных речевых ситуациях;</w:t>
            </w:r>
            <w:r w:rsidRPr="00EA5A2E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EA5A2E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EA5A2E">
              <w:rPr>
                <w:color w:val="000000"/>
              </w:rPr>
              <w:t>медийных</w:t>
            </w:r>
            <w:proofErr w:type="spellEnd"/>
            <w:r w:rsidRPr="00EA5A2E">
              <w:rPr>
                <w:color w:val="000000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EA5A2E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EA5A2E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EA5A2E">
              <w:rPr>
                <w:color w:val="000000"/>
              </w:rPr>
              <w:t>медийные</w:t>
            </w:r>
            <w:proofErr w:type="spellEnd"/>
            <w:r w:rsidRPr="00EA5A2E">
              <w:rPr>
                <w:color w:val="000000"/>
              </w:rPr>
              <w:t>) тексты, а также письма личного характера;</w:t>
            </w:r>
            <w:r w:rsidRPr="00EA5A2E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EA5A2E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EA5A2E">
              <w:rPr>
                <w:color w:val="000000"/>
              </w:rPr>
              <w:br/>
              <w:t>– заполнять деловые бумаги на иностранном языке;</w:t>
            </w:r>
            <w:r w:rsidRPr="00EA5A2E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EA5A2E">
              <w:rPr>
                <w:color w:val="000000"/>
              </w:rPr>
              <w:t>аудиотекстов</w:t>
            </w:r>
            <w:proofErr w:type="spellEnd"/>
            <w:r w:rsidRPr="00EA5A2E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EA5A2E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EA5A2E">
              <w:rPr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EA5A2E">
              <w:rPr>
                <w:color w:val="000000"/>
              </w:rPr>
              <w:t>Curriculum</w:t>
            </w:r>
            <w:proofErr w:type="spellEnd"/>
            <w:r w:rsidRPr="00EA5A2E">
              <w:rPr>
                <w:color w:val="000000"/>
              </w:rPr>
              <w:t xml:space="preserve"> </w:t>
            </w:r>
            <w:proofErr w:type="spellStart"/>
            <w:r w:rsidRPr="00EA5A2E">
              <w:rPr>
                <w:color w:val="000000"/>
              </w:rPr>
              <w:t>Vitae</w:t>
            </w:r>
            <w:proofErr w:type="spellEnd"/>
            <w:r w:rsidRPr="00EA5A2E">
              <w:rPr>
                <w:color w:val="000000"/>
              </w:rPr>
              <w:t xml:space="preserve"> / </w:t>
            </w:r>
            <w:proofErr w:type="spellStart"/>
            <w:r w:rsidRPr="00EA5A2E">
              <w:rPr>
                <w:color w:val="000000"/>
              </w:rPr>
              <w:t>Resume</w:t>
            </w:r>
            <w:proofErr w:type="spellEnd"/>
            <w:r w:rsidRPr="00EA5A2E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EA5A2E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B40E47" w:rsidRPr="00EA5A2E" w14:paraId="21317365" w14:textId="77777777" w:rsidTr="003C1FFF">
        <w:trPr>
          <w:trHeight w:val="367"/>
        </w:trPr>
        <w:tc>
          <w:tcPr>
            <w:tcW w:w="464" w:type="pct"/>
            <w:vMerge/>
            <w:shd w:val="clear" w:color="000000" w:fill="FFFFFF"/>
            <w:hideMark/>
          </w:tcPr>
          <w:p w14:paraId="5CEFB27F" w14:textId="77777777" w:rsidR="00B40E47" w:rsidRPr="00BD2187" w:rsidRDefault="00B40E47" w:rsidP="003C1FFF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729FA7FF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71FCD71F" w14:textId="77777777" w:rsidR="00B40E47" w:rsidRPr="00BD2187" w:rsidRDefault="00B40E47" w:rsidP="003C1FFF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0BD5B946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системой изучаемого иностранного языка как</w:t>
            </w:r>
            <w:r w:rsidRPr="00EA5A2E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EA5A2E">
              <w:rPr>
                <w:color w:val="000000"/>
              </w:rPr>
              <w:br/>
              <w:t>– системой орфографии и пунктуации;</w:t>
            </w:r>
            <w:r w:rsidRPr="00EA5A2E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EA5A2E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B40E47" w:rsidRPr="00EA5A2E" w14:paraId="305DF6E6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0124AFAE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5</w:t>
            </w:r>
          </w:p>
        </w:tc>
        <w:tc>
          <w:tcPr>
            <w:tcW w:w="1281" w:type="pct"/>
            <w:vMerge w:val="restart"/>
          </w:tcPr>
          <w:p w14:paraId="77744C59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43A1DDA1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33C05310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br/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63" w:type="pct"/>
            <w:shd w:val="clear" w:color="000000" w:fill="FFFFFF"/>
          </w:tcPr>
          <w:p w14:paraId="743F6407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3EED4ADE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A5A2E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A5A2E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EA5A2E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EA5A2E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EA5A2E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EA5A2E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B40E47" w:rsidRPr="00EA5A2E" w14:paraId="0B92C0B5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1FD59DA3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610D4603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543CC16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24F95085" w14:textId="77777777" w:rsidR="00B40E47" w:rsidRPr="00EA5A2E" w:rsidRDefault="00B40E47" w:rsidP="003C1FFF">
            <w:pPr>
              <w:rPr>
                <w:b/>
                <w:bCs/>
                <w:color w:val="000000"/>
              </w:rPr>
            </w:pPr>
            <w:r w:rsidRPr="00EA5A2E">
              <w:rPr>
                <w:color w:val="000000"/>
              </w:rPr>
              <w:t>– адекватно оценивать межкультурные диалоги в современном обществе;</w:t>
            </w:r>
            <w:r w:rsidRPr="00EA5A2E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EA5A2E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A5A2E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A5A2E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A5A2E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EA5A2E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EA5A2E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A5A2E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EA5A2E">
              <w:rPr>
                <w:color w:val="000000"/>
              </w:rPr>
              <w:br/>
              <w:t>– находить и использовать</w:t>
            </w:r>
            <w:r w:rsidRPr="00EA5A2E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A5A2E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B40E47" w:rsidRPr="00EA5A2E" w14:paraId="7933A451" w14:textId="77777777" w:rsidTr="003C1FFF">
        <w:trPr>
          <w:trHeight w:val="1393"/>
        </w:trPr>
        <w:tc>
          <w:tcPr>
            <w:tcW w:w="464" w:type="pct"/>
            <w:vMerge/>
            <w:shd w:val="clear" w:color="000000" w:fill="FFFFFF"/>
          </w:tcPr>
          <w:p w14:paraId="17F790AF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F765481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994A4EA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6878CDB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– развитой способностью к </w:t>
            </w:r>
            <w:proofErr w:type="spellStart"/>
            <w:r w:rsidRPr="00EA5A2E">
              <w:rPr>
                <w:color w:val="000000"/>
              </w:rPr>
              <w:t>чувст</w:t>
            </w:r>
            <w:proofErr w:type="spellEnd"/>
            <w:r w:rsidRPr="00EA5A2E">
              <w:rPr>
                <w:color w:val="000000"/>
              </w:rPr>
              <w:t xml:space="preserve">-венно-художественному </w:t>
            </w:r>
            <w:proofErr w:type="spellStart"/>
            <w:r w:rsidRPr="00EA5A2E">
              <w:rPr>
                <w:color w:val="000000"/>
              </w:rPr>
              <w:t>воспри-ятию</w:t>
            </w:r>
            <w:proofErr w:type="spellEnd"/>
            <w:r w:rsidRPr="00EA5A2E">
              <w:rPr>
                <w:color w:val="000000"/>
              </w:rPr>
              <w:t xml:space="preserve"> этнокультурного разнообразия современного мира;</w:t>
            </w:r>
            <w:r w:rsidRPr="00EA5A2E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A5A2E">
              <w:rPr>
                <w:color w:val="000000"/>
              </w:rPr>
              <w:br/>
              <w:t>– речевым этикетом межкультурной коммуникации;</w:t>
            </w:r>
            <w:r w:rsidRPr="00EA5A2E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B40E47" w:rsidRPr="00EA5A2E" w14:paraId="1525DCD4" w14:textId="77777777" w:rsidTr="003C1FFF">
        <w:trPr>
          <w:trHeight w:val="594"/>
        </w:trPr>
        <w:tc>
          <w:tcPr>
            <w:tcW w:w="464" w:type="pct"/>
            <w:vMerge w:val="restart"/>
            <w:shd w:val="clear" w:color="000000" w:fill="FFFFFF"/>
          </w:tcPr>
          <w:p w14:paraId="4D33B3CE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6</w:t>
            </w:r>
          </w:p>
        </w:tc>
        <w:tc>
          <w:tcPr>
            <w:tcW w:w="1281" w:type="pct"/>
            <w:vMerge w:val="restart"/>
          </w:tcPr>
          <w:p w14:paraId="5385D3C1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определять и реализовывать приоритеты собственной деятельности и способы ее совершенствования на основе самооценки образования в течение всей жизни</w:t>
            </w:r>
          </w:p>
          <w:p w14:paraId="50197EDC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63" w:type="pct"/>
            <w:shd w:val="clear" w:color="000000" w:fill="FFFFFF"/>
          </w:tcPr>
          <w:p w14:paraId="7D249F66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1041853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B40E47" w:rsidRPr="00EA5A2E" w14:paraId="5EE9FFA0" w14:textId="77777777" w:rsidTr="003C1FFF">
        <w:trPr>
          <w:trHeight w:val="844"/>
        </w:trPr>
        <w:tc>
          <w:tcPr>
            <w:tcW w:w="464" w:type="pct"/>
            <w:vMerge/>
            <w:shd w:val="clear" w:color="000000" w:fill="FFFFFF"/>
          </w:tcPr>
          <w:p w14:paraId="68957F17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A398509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BB18D2D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581C833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EA5A2E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EA5A2E">
              <w:rPr>
                <w:color w:val="000000"/>
              </w:rPr>
              <w:br/>
              <w:t>возможностей;</w:t>
            </w:r>
          </w:p>
        </w:tc>
      </w:tr>
      <w:tr w:rsidR="00B40E47" w:rsidRPr="00EA5A2E" w14:paraId="6BB04357" w14:textId="77777777" w:rsidTr="003C1FFF">
        <w:trPr>
          <w:trHeight w:val="573"/>
        </w:trPr>
        <w:tc>
          <w:tcPr>
            <w:tcW w:w="464" w:type="pct"/>
            <w:vMerge/>
            <w:shd w:val="clear" w:color="000000" w:fill="FFFFFF"/>
          </w:tcPr>
          <w:p w14:paraId="520098AE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7BEE3934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D15729A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3ADA81BF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B40E47" w:rsidRPr="00EA5A2E" w14:paraId="3B9DEF82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64146155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2</w:t>
            </w:r>
          </w:p>
        </w:tc>
        <w:tc>
          <w:tcPr>
            <w:tcW w:w="1281" w:type="pct"/>
            <w:vMerge w:val="restart"/>
          </w:tcPr>
          <w:p w14:paraId="7CE6D61D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воспроизводить музыкальные сочи</w:t>
            </w:r>
            <w:r>
              <w:rPr>
                <w:color w:val="000000"/>
              </w:rPr>
              <w:t xml:space="preserve">нения, записанные разными </w:t>
            </w:r>
            <w:r w:rsidRPr="00EA5A2E">
              <w:rPr>
                <w:color w:val="000000"/>
              </w:rPr>
              <w:t>видами нотации</w:t>
            </w:r>
          </w:p>
          <w:p w14:paraId="3EB10761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ОПК-2.1. Способен распознавать традиционные знаки музыкальной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ОПК-2.2. Способен воспроизводить голосом музыкальный текст, записанный традиционными видами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ОПК-2.3. Способен воспроизводить на фортепиано музыкальный текст, записанный традиционными видами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ОПК-2.4. Способен воспроизводить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2874DCFF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264EE46D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EA5A2E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B40E47" w:rsidRPr="00EA5A2E" w14:paraId="250F9E52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34FA13C3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78D4E8E4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AF776DB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22976522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EA5A2E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B40E47" w:rsidRPr="00EA5A2E" w14:paraId="23050874" w14:textId="77777777" w:rsidTr="003C1FFF">
        <w:trPr>
          <w:trHeight w:val="582"/>
        </w:trPr>
        <w:tc>
          <w:tcPr>
            <w:tcW w:w="464" w:type="pct"/>
            <w:vMerge/>
            <w:shd w:val="clear" w:color="000000" w:fill="FFFFFF"/>
          </w:tcPr>
          <w:p w14:paraId="633988E1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3144F874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DFC5661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48A91B8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исполнительского анализа музыкального произведения;</w:t>
            </w:r>
            <w:r w:rsidRPr="00EA5A2E">
              <w:rPr>
                <w:color w:val="000000"/>
              </w:rPr>
              <w:br/>
              <w:t>– свободным чтением музыкального</w:t>
            </w:r>
            <w:r w:rsidRPr="00EA5A2E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B40E47" w:rsidRPr="00EA5A2E" w14:paraId="6C2CD185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1321FDFE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 xml:space="preserve">ОПК – 5 </w:t>
            </w:r>
          </w:p>
        </w:tc>
        <w:tc>
          <w:tcPr>
            <w:tcW w:w="1281" w:type="pct"/>
            <w:vMerge w:val="restart"/>
          </w:tcPr>
          <w:p w14:paraId="1A19C76D" w14:textId="77777777" w:rsidR="00B40E47" w:rsidRDefault="00B40E47" w:rsidP="003C1FFF">
            <w:pPr>
              <w:rPr>
                <w:bCs/>
                <w:color w:val="333333"/>
                <w:szCs w:val="25"/>
              </w:rPr>
            </w:pPr>
            <w:r w:rsidRPr="00FD6170">
              <w:rPr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14:paraId="6A046561" w14:textId="77777777" w:rsidR="00B40E47" w:rsidRPr="00141E1E" w:rsidRDefault="00B40E47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ОПК-5.1. Решает стандартные задачи профессионально й деятельности с применением современных информационно-коммуникационных технологий</w:t>
            </w:r>
          </w:p>
          <w:p w14:paraId="45B230B3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br/>
              <w:t xml:space="preserve">ОПК-5.2. </w:t>
            </w:r>
            <w:r w:rsidRPr="00141E1E">
              <w:rPr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  <w:tc>
          <w:tcPr>
            <w:tcW w:w="563" w:type="pct"/>
            <w:shd w:val="clear" w:color="000000" w:fill="FFFFFF"/>
          </w:tcPr>
          <w:p w14:paraId="60032389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737716CF" w14:textId="77777777" w:rsidR="00B40E47" w:rsidRPr="00141E1E" w:rsidRDefault="00B40E47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основные виды современных информационно-коммуникационных технологий; </w:t>
            </w:r>
          </w:p>
          <w:p w14:paraId="3AB2ED73" w14:textId="77777777" w:rsidR="00B40E47" w:rsidRPr="00141E1E" w:rsidRDefault="00B40E47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нормы законодательства в области защиты информации; </w:t>
            </w:r>
          </w:p>
          <w:p w14:paraId="7D4C1E21" w14:textId="77777777" w:rsidR="00B40E47" w:rsidRPr="00EA5A2E" w:rsidRDefault="00B40E47" w:rsidP="003C1FFF">
            <w:pPr>
              <w:rPr>
                <w:color w:val="000000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• методы обеспечения информационной безопасности;</w:t>
            </w:r>
          </w:p>
        </w:tc>
      </w:tr>
      <w:tr w:rsidR="00B40E47" w:rsidRPr="00EA5A2E" w14:paraId="27F1AD7C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0E6ECD23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BC067E5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F5E8E2A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5980B028" w14:textId="77777777" w:rsidR="00B40E47" w:rsidRPr="00141E1E" w:rsidRDefault="00B40E47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использовать компьютерные технологии для поиска, отбора и обработки информации, касающийся профессиональной деятельности; </w:t>
            </w:r>
          </w:p>
          <w:p w14:paraId="38F2D2A3" w14:textId="77777777" w:rsidR="00B40E47" w:rsidRPr="00141E1E" w:rsidRDefault="00B40E47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 </w:t>
            </w:r>
          </w:p>
          <w:p w14:paraId="56878477" w14:textId="77777777" w:rsidR="00B40E47" w:rsidRPr="00EA5A2E" w:rsidRDefault="00B40E47" w:rsidP="003C1FFF">
            <w:pPr>
              <w:rPr>
                <w:color w:val="000000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• применять нормы законодательства в области защиты и обеспечения информационной безопасности;</w:t>
            </w:r>
          </w:p>
        </w:tc>
      </w:tr>
      <w:tr w:rsidR="00B40E47" w:rsidRPr="00141E1E" w14:paraId="39D2343C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D99493B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7C9B5ECE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F910722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9CB9EC3" w14:textId="77777777" w:rsidR="00B40E47" w:rsidRPr="00141E1E" w:rsidRDefault="00B40E47" w:rsidP="003C1FFF">
            <w:pPr>
              <w:shd w:val="clear" w:color="auto" w:fill="FFFFFF"/>
              <w:rPr>
                <w:color w:val="2C2D2E"/>
                <w:szCs w:val="23"/>
              </w:rPr>
            </w:pPr>
            <w:r w:rsidRPr="00141E1E">
              <w:rPr>
                <w:color w:val="2C2D2E"/>
                <w:szCs w:val="23"/>
              </w:rPr>
              <w:t>• навыками использования информационно-коммуникационных технологий в собственной профессиональной деятельности;</w:t>
            </w:r>
          </w:p>
          <w:p w14:paraId="0396589D" w14:textId="77777777" w:rsidR="00B40E47" w:rsidRPr="00141E1E" w:rsidRDefault="00B40E47" w:rsidP="003C1FFF">
            <w:pPr>
              <w:shd w:val="clear" w:color="auto" w:fill="FFFFFF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141E1E">
              <w:rPr>
                <w:color w:val="2C2D2E"/>
                <w:szCs w:val="23"/>
              </w:rPr>
              <w:t xml:space="preserve"> • методами правовой защиты информации.</w:t>
            </w:r>
          </w:p>
        </w:tc>
      </w:tr>
      <w:tr w:rsidR="00B40E47" w:rsidRPr="00EA5A2E" w14:paraId="4B50AA97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502ABA49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6</w:t>
            </w:r>
          </w:p>
        </w:tc>
        <w:tc>
          <w:tcPr>
            <w:tcW w:w="1281" w:type="pct"/>
            <w:vMerge w:val="restart"/>
          </w:tcPr>
          <w:p w14:paraId="12397038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4092C4D3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ОПК-6.1.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 xml:space="preserve">ОПК-6.2.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EA5A2E">
              <w:rPr>
                <w:color w:val="000000"/>
              </w:rPr>
              <w:t>и</w:t>
            </w:r>
            <w:proofErr w:type="spellEnd"/>
            <w:r w:rsidRPr="00EA5A2E">
              <w:rPr>
                <w:color w:val="000000"/>
              </w:rPr>
              <w:t xml:space="preserve"> использованную в нем технику композиции не прибегая к его воспроизведению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ОПК-6.3. Способен воспроизводить голосом музыкальные мелодии, записанные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59959A22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B46EF21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различные виды композиторских техник (от эпохи Возрождения и до современности);</w:t>
            </w:r>
            <w:r w:rsidRPr="00EA5A2E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EA5A2E">
              <w:rPr>
                <w:color w:val="000000"/>
              </w:rPr>
              <w:br/>
              <w:t>– виды и основные функциональные группы аккордов;</w:t>
            </w:r>
            <w:r w:rsidRPr="00EA5A2E">
              <w:rPr>
                <w:color w:val="000000"/>
              </w:rPr>
              <w:br/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 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B40E47" w:rsidRPr="00EA5A2E" w14:paraId="56FE8B5D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0AD4861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42BEB629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95F25BA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2371A73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пользоваться внутренним слухом;</w:t>
            </w:r>
            <w:r w:rsidRPr="00EA5A2E">
              <w:rPr>
                <w:color w:val="000000"/>
              </w:rPr>
              <w:br/>
              <w:t>– записывать музыкальный материал нотами;</w:t>
            </w:r>
            <w:r w:rsidRPr="00EA5A2E">
              <w:rPr>
                <w:color w:val="000000"/>
              </w:rPr>
              <w:br/>
              <w:t>– чисто интонировать голосом;</w:t>
            </w:r>
            <w:r w:rsidRPr="00EA5A2E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EA5A2E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EA5A2E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EA5A2E">
              <w:rPr>
                <w:color w:val="000000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EA5A2E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EA5A2E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EA5A2E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EA5A2E">
              <w:rPr>
                <w:color w:val="000000"/>
              </w:rPr>
              <w:t>темообразования</w:t>
            </w:r>
            <w:proofErr w:type="spellEnd"/>
            <w:r w:rsidRPr="00EA5A2E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B40E47" w:rsidRPr="00EA5A2E" w14:paraId="303B057E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E35439A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5C6F5C76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73AFBE6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CDE8902" w14:textId="77777777" w:rsidR="00B40E47" w:rsidRPr="00EA5A2E" w:rsidRDefault="00B40E47" w:rsidP="003C1FFF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Pr="00EA5A2E">
              <w:rPr>
                <w:color w:val="000000"/>
              </w:rPr>
              <w:t xml:space="preserve"> теоретическими знаниями об основных музыкальных системах;</w:t>
            </w:r>
            <w:r w:rsidRPr="00EA5A2E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слухом.</w:t>
            </w:r>
            <w:r w:rsidRPr="00EA5A2E">
              <w:rPr>
                <w:color w:val="000000"/>
              </w:rPr>
              <w:br/>
              <w:t xml:space="preserve">– навыками интонирования и чтения с листа </w:t>
            </w:r>
            <w:proofErr w:type="spellStart"/>
            <w:r w:rsidRPr="00EA5A2E">
              <w:rPr>
                <w:color w:val="000000"/>
              </w:rPr>
              <w:t>сложноладовой</w:t>
            </w:r>
            <w:proofErr w:type="spellEnd"/>
            <w:r w:rsidRPr="00EA5A2E">
              <w:rPr>
                <w:color w:val="000000"/>
              </w:rPr>
              <w:t xml:space="preserve"> музыки ХХ века;</w:t>
            </w:r>
          </w:p>
        </w:tc>
      </w:tr>
      <w:tr w:rsidR="00B40E47" w:rsidRPr="00EA5A2E" w14:paraId="51C0D1C1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634E7EAD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7</w:t>
            </w:r>
          </w:p>
        </w:tc>
        <w:tc>
          <w:tcPr>
            <w:tcW w:w="1281" w:type="pct"/>
            <w:vMerge w:val="restart"/>
          </w:tcPr>
          <w:p w14:paraId="555E8CC3" w14:textId="77777777" w:rsidR="00B40E4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ориентироваться в проблематике современной государственной политики Российской Федерации</w:t>
            </w:r>
            <w:r>
              <w:rPr>
                <w:color w:val="000000"/>
              </w:rPr>
              <w:t xml:space="preserve"> в сфере культуры</w:t>
            </w:r>
          </w:p>
          <w:p w14:paraId="274AED7B" w14:textId="77777777" w:rsidR="00B40E47" w:rsidRPr="00BD2187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ОПК-7.1.Знает проблематику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 культурной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политики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ОПК-7.2. Умеет планировать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творческую деятельность с учетом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концепции современной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государственной культурной политики РФ</w:t>
            </w:r>
            <w:r w:rsidRPr="00EA5A2E">
              <w:rPr>
                <w:color w:val="000000"/>
              </w:rPr>
              <w:br/>
              <w:t>ОПК-7.3. Осуществляет педагогическую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деятельность в области искусства,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соотнося ее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 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ОПК-7.4. Владеет методами</w:t>
            </w:r>
            <w:r>
              <w:rPr>
                <w:color w:val="000000"/>
              </w:rPr>
              <w:t xml:space="preserve">  </w:t>
            </w:r>
            <w:r w:rsidRPr="00EA5A2E">
              <w:rPr>
                <w:color w:val="000000"/>
              </w:rPr>
              <w:t>педагогической деятельности в области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искусства в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соответствии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</w:t>
            </w:r>
          </w:p>
        </w:tc>
        <w:tc>
          <w:tcPr>
            <w:tcW w:w="563" w:type="pct"/>
            <w:shd w:val="clear" w:color="000000" w:fill="FFFFFF"/>
          </w:tcPr>
          <w:p w14:paraId="00855CF5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74BCB3E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функции, закономерности и принципы социокультурной деятельности;</w:t>
            </w:r>
            <w:r w:rsidRPr="00EA5A2E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EA5A2E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EA5A2E">
              <w:rPr>
                <w:color w:val="000000"/>
              </w:rPr>
              <w:br/>
              <w:t xml:space="preserve">– направления </w:t>
            </w:r>
            <w:proofErr w:type="spellStart"/>
            <w:r w:rsidRPr="00EA5A2E">
              <w:rPr>
                <w:color w:val="000000"/>
              </w:rPr>
              <w:t>культуроохранной</w:t>
            </w:r>
            <w:proofErr w:type="spellEnd"/>
            <w:r w:rsidRPr="00EA5A2E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B40E47" w:rsidRPr="00EA5A2E" w14:paraId="7BE17242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D3BC259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289BC1C6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A65A311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282DB0B9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EA5A2E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B40E47" w:rsidRPr="00EA5A2E" w14:paraId="74A52C79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12E95201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1BFBA5F1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019BD29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67A80A0" w14:textId="77777777" w:rsidR="00B40E47" w:rsidRPr="00EA5A2E" w:rsidRDefault="00B40E47" w:rsidP="003C1FFF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EA5A2E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EA5A2E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  <w:tr w:rsidR="00B40E47" w:rsidRPr="0085634F" w14:paraId="60EEC6D2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7FA8208E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ПК – 1</w:t>
            </w:r>
          </w:p>
        </w:tc>
        <w:tc>
          <w:tcPr>
            <w:tcW w:w="1281" w:type="pct"/>
            <w:vMerge w:val="restart"/>
          </w:tcPr>
          <w:p w14:paraId="6FF5D880" w14:textId="77777777" w:rsidR="00B40E47" w:rsidRPr="007602B2" w:rsidRDefault="00B40E47" w:rsidP="003C1FFF">
            <w:pPr>
              <w:rPr>
                <w:rFonts w:ascii="Tahoma" w:hAnsi="Tahoma" w:cs="Tahoma"/>
                <w:color w:val="000000"/>
              </w:rPr>
            </w:pPr>
            <w:r w:rsidRPr="007602B2">
              <w:rPr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  <w:r w:rsidRPr="007602B2">
              <w:rPr>
                <w:rFonts w:ascii="Tahoma" w:hAnsi="Tahoma" w:cs="Tahoma"/>
                <w:color w:val="000000"/>
              </w:rPr>
              <w:t>;</w:t>
            </w:r>
          </w:p>
          <w:p w14:paraId="457F9C83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 – 1.1 Знает различные композиторские стили и их особенности</w:t>
            </w:r>
          </w:p>
          <w:p w14:paraId="4BA42ABA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7407F2F1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 xml:space="preserve">ПК – 1.2 Знает отечественные и зарубежные традиции интерпретации вокальной музыки разных жанров и стилей </w:t>
            </w:r>
          </w:p>
          <w:p w14:paraId="6FFFEB6D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47F7B9BF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ПК-1.3 Умеет проводить стилевой исполнительский анализ исполняемых произведений</w:t>
            </w:r>
          </w:p>
          <w:p w14:paraId="059DA5B0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BEA077D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 xml:space="preserve">ПК – 1.4 Умеет создавать собственную </w:t>
            </w:r>
            <w:proofErr w:type="spellStart"/>
            <w:r w:rsidRPr="005919A7">
              <w:rPr>
                <w:color w:val="000000"/>
              </w:rPr>
              <w:t>интерпретаторскую</w:t>
            </w:r>
            <w:proofErr w:type="spellEnd"/>
            <w:r w:rsidRPr="005919A7">
              <w:rPr>
                <w:color w:val="000000"/>
              </w:rPr>
              <w:t xml:space="preserve"> концепцию вокального произведения с учетом стилевых (жанровых) особенностей и исполнительских традиций; </w:t>
            </w:r>
          </w:p>
          <w:p w14:paraId="2C2E02E1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7C313B9D" w14:textId="77777777" w:rsidR="00B40E47" w:rsidRPr="00BD2187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>ПК -</w:t>
            </w:r>
            <w:r w:rsidRPr="005919A7">
              <w:rPr>
                <w:color w:val="000000"/>
              </w:rPr>
              <w:t xml:space="preserve"> 1.5 Владеет свободно вокально-техническими навыками для передачи стилевых особенностей вокального сочинения</w:t>
            </w:r>
          </w:p>
        </w:tc>
        <w:tc>
          <w:tcPr>
            <w:tcW w:w="563" w:type="pct"/>
            <w:shd w:val="clear" w:color="000000" w:fill="FFFFFF"/>
          </w:tcPr>
          <w:p w14:paraId="07C8F9FD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442B0D71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классификацию особенностей национальных школ в исполнительстве;</w:t>
            </w:r>
          </w:p>
          <w:p w14:paraId="42AF7A2C" w14:textId="77777777" w:rsidR="00B40E47" w:rsidRPr="0085634F" w:rsidRDefault="00B40E47" w:rsidP="003C1FFF">
            <w:pPr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>- различные композиторские стили и их характеристики;</w:t>
            </w:r>
          </w:p>
        </w:tc>
      </w:tr>
      <w:tr w:rsidR="00B40E47" w:rsidRPr="0085634F" w14:paraId="3E1C9E08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434E4227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2C4CA02B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2A96ED6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90DB9B9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анализировать художественные и технические особенности произведения;</w:t>
            </w:r>
          </w:p>
          <w:p w14:paraId="6E9AA799" w14:textId="77777777" w:rsidR="00B40E47" w:rsidRPr="0085634F" w:rsidRDefault="00B40E47" w:rsidP="003C1FFF">
            <w:pPr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</w:t>
            </w:r>
            <w:r w:rsidRPr="0085634F">
              <w:rPr>
                <w:color w:val="000000"/>
                <w:szCs w:val="20"/>
              </w:rPr>
              <w:br/>
              <w:t xml:space="preserve">- умеет проникать в содержание и стиль исполняемого произведения, четко и ясно произносить текст, используя все модуляции голоса, поэтично и выразительно доносить текст до слушателя;           </w:t>
            </w:r>
          </w:p>
        </w:tc>
      </w:tr>
      <w:tr w:rsidR="00B40E47" w:rsidRPr="0085634F" w14:paraId="75411197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AE75FB6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94FBBE8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2E8979D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00D1DD5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123E25E9" w14:textId="77777777" w:rsidR="00B40E47" w:rsidRPr="0085634F" w:rsidRDefault="00B40E47" w:rsidP="003C1FFF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>- используя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B40E47" w:rsidRPr="0085634F" w14:paraId="07478509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5C4CD352" w14:textId="77777777" w:rsidR="00B40E47" w:rsidRPr="00BD2187" w:rsidRDefault="00B40E47" w:rsidP="003C1FF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 – 2</w:t>
            </w:r>
          </w:p>
        </w:tc>
        <w:tc>
          <w:tcPr>
            <w:tcW w:w="1281" w:type="pct"/>
            <w:vMerge w:val="restart"/>
          </w:tcPr>
          <w:p w14:paraId="0A53D62C" w14:textId="77777777" w:rsidR="00B40E47" w:rsidRPr="007602B2" w:rsidRDefault="00B40E47" w:rsidP="003C1FFF">
            <w:pPr>
              <w:rPr>
                <w:color w:val="000000"/>
              </w:rPr>
            </w:pPr>
            <w:r w:rsidRPr="007602B2">
              <w:rPr>
                <w:color w:val="000000"/>
              </w:rPr>
              <w:t>Способен самостоятельно работать над концертным репертуаром;</w:t>
            </w:r>
          </w:p>
          <w:p w14:paraId="4D4C003E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 – 2.1 Знает обширный оперный и камерный репертуар по своему типу голоса</w:t>
            </w:r>
          </w:p>
          <w:p w14:paraId="77B23571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AB937F9" w14:textId="77777777" w:rsidR="00B40E47" w:rsidRPr="005919A7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>ПК – 2.2</w:t>
            </w:r>
            <w:r w:rsidRPr="005919A7">
              <w:rPr>
                <w:color w:val="000000"/>
              </w:rPr>
              <w:t xml:space="preserve"> Демонстрирует осознанный подход и владеет закономерностями и методами исполнительской работы над музыкальным произведением</w:t>
            </w:r>
          </w:p>
          <w:p w14:paraId="7EA5121C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1DB4C764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3B520DB0" w14:textId="77777777" w:rsidR="00B40E47" w:rsidRPr="005919A7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ПК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2.3 </w:t>
            </w:r>
            <w:r w:rsidRPr="005919A7">
              <w:rPr>
                <w:color w:val="000000"/>
              </w:rPr>
              <w:t xml:space="preserve">Использует знания иностранных языков для освоения зарубежного репертуара </w:t>
            </w:r>
          </w:p>
          <w:p w14:paraId="55E3E1EB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225ECB11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2.4 </w:t>
            </w:r>
            <w:r w:rsidRPr="005919A7">
              <w:rPr>
                <w:color w:val="000000"/>
              </w:rPr>
              <w:t xml:space="preserve">Анализирует вокально-технические приемы исполнения и применяет их в соответствии со стилем произведения </w:t>
            </w:r>
          </w:p>
          <w:p w14:paraId="29A104B9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213EF3DE" w14:textId="77777777" w:rsidR="00B40E47" w:rsidRPr="005919A7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ПК - 2.5 </w:t>
            </w:r>
            <w:r w:rsidRPr="005919A7">
              <w:rPr>
                <w:color w:val="000000"/>
                <w:sz w:val="22"/>
                <w:szCs w:val="22"/>
              </w:rPr>
              <w:t>Классифицирует и подбирает репертуар для своих выступлений (сольный, ансамблевый)</w:t>
            </w:r>
          </w:p>
          <w:p w14:paraId="071E4A24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00F0D4A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4C7D8AED" w14:textId="77777777" w:rsidR="00B40E47" w:rsidRPr="0085634F" w:rsidRDefault="00B40E47" w:rsidP="003C1FFF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закономерности и методы исполнительской работы над музыкальным произведением, владение нормами и способами подготовки произведения, программы к публичному выступлению;</w:t>
            </w:r>
            <w:r w:rsidRPr="0085634F">
              <w:rPr>
                <w:color w:val="000000"/>
                <w:sz w:val="22"/>
                <w:szCs w:val="20"/>
              </w:rPr>
              <w:br/>
              <w:t>- вокальный репертуар по своему типу голоса;</w:t>
            </w:r>
          </w:p>
        </w:tc>
      </w:tr>
      <w:tr w:rsidR="00B40E47" w:rsidRPr="0085634F" w14:paraId="3CCB6BD5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5DC76310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453050E0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99B8913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EE686BB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классифицировать и составлять программы выступлений (сольные, ансамблевые);</w:t>
            </w:r>
            <w:r w:rsidRPr="0085634F">
              <w:rPr>
                <w:color w:val="000000"/>
                <w:sz w:val="22"/>
                <w:szCs w:val="20"/>
              </w:rPr>
              <w:br/>
              <w:t xml:space="preserve">- соотносить собственные артистические устремления и запросы слушателей; </w:t>
            </w:r>
          </w:p>
        </w:tc>
      </w:tr>
      <w:tr w:rsidR="00B40E47" w:rsidRPr="0085634F" w14:paraId="278B38B2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2F4912F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5B72AADD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911C49D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9B09D32" w14:textId="77777777" w:rsidR="00B40E47" w:rsidRPr="0085634F" w:rsidRDefault="00B40E47" w:rsidP="003C1FFF">
            <w:pPr>
              <w:pStyle w:val="p3"/>
              <w:spacing w:after="0" w:line="0" w:lineRule="atLeast"/>
              <w:rPr>
                <w:bCs/>
                <w:color w:val="000000"/>
                <w:sz w:val="22"/>
                <w:szCs w:val="20"/>
              </w:rPr>
            </w:pP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bCs/>
                <w:color w:val="000000"/>
                <w:sz w:val="22"/>
                <w:szCs w:val="20"/>
              </w:rPr>
              <w:t>методиками работы над произведениями разных жанров и стилей;</w:t>
            </w:r>
            <w:r w:rsidRPr="0085634F">
              <w:rPr>
                <w:bCs/>
                <w:color w:val="000000"/>
                <w:sz w:val="22"/>
                <w:szCs w:val="20"/>
              </w:rPr>
              <w:br/>
            </w:r>
            <w:r w:rsidRPr="0085634F">
              <w:rPr>
                <w:color w:val="000000"/>
                <w:sz w:val="22"/>
                <w:szCs w:val="2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85634F">
              <w:rPr>
                <w:color w:val="000000"/>
                <w:sz w:val="22"/>
                <w:szCs w:val="20"/>
              </w:rPr>
              <w:t>слушательской</w:t>
            </w:r>
            <w:proofErr w:type="spellEnd"/>
            <w:r w:rsidRPr="0085634F">
              <w:rPr>
                <w:color w:val="000000"/>
                <w:sz w:val="22"/>
                <w:szCs w:val="20"/>
              </w:rPr>
              <w:t xml:space="preserve"> аудитории на процессе музыкального исполнения;</w:t>
            </w:r>
            <w:r w:rsidRPr="0085634F">
              <w:rPr>
                <w:color w:val="000000"/>
                <w:sz w:val="22"/>
                <w:szCs w:val="20"/>
              </w:rPr>
              <w:br/>
              <w:t>- осознанным подходом к технологии голосообразования и голосоведения, чистой интонацией, чистотой и     естественностью тембра, основами певческого дыхания, основами кантилены, отчетливой дикцией при осознанном формировании согласных и гласных звуков;</w:t>
            </w:r>
          </w:p>
        </w:tc>
      </w:tr>
      <w:tr w:rsidR="00B40E47" w:rsidRPr="0085634F" w14:paraId="3A81639F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230ABA9D" w14:textId="77777777" w:rsidR="00B40E47" w:rsidRPr="00BD2187" w:rsidRDefault="00B40E47" w:rsidP="003C1FFF">
            <w:pPr>
              <w:rPr>
                <w:b/>
              </w:rPr>
            </w:pPr>
            <w:r>
              <w:rPr>
                <w:b/>
              </w:rPr>
              <w:t>ПК - 3</w:t>
            </w:r>
          </w:p>
        </w:tc>
        <w:tc>
          <w:tcPr>
            <w:tcW w:w="1281" w:type="pct"/>
            <w:vMerge w:val="restart"/>
          </w:tcPr>
          <w:p w14:paraId="6DA5EA7B" w14:textId="77777777" w:rsidR="00B40E47" w:rsidRPr="00EA6264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Способен </w:t>
            </w:r>
            <w:r w:rsidRPr="00EA6264">
              <w:rPr>
                <w:color w:val="000000"/>
              </w:rPr>
              <w:t>исполнять публично сольные концертные программы, состоящие из вокальных произведений разли</w:t>
            </w:r>
            <w:r w:rsidRPr="00EE0DC1">
              <w:rPr>
                <w:color w:val="000000"/>
              </w:rPr>
              <w:t>чных жанров, стилей, эпох</w:t>
            </w:r>
            <w:r w:rsidRPr="00EA6264">
              <w:rPr>
                <w:color w:val="000000"/>
              </w:rPr>
              <w:t>;</w:t>
            </w:r>
          </w:p>
          <w:p w14:paraId="11215B89" w14:textId="77777777" w:rsidR="00B40E47" w:rsidRPr="005919A7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ПК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proofErr w:type="gramStart"/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.1 </w:t>
            </w:r>
            <w:r w:rsidRPr="005919A7">
              <w:rPr>
                <w:color w:val="000000"/>
              </w:rPr>
              <w:t xml:space="preserve"> Осознает</w:t>
            </w:r>
            <w:proofErr w:type="gramEnd"/>
            <w:r w:rsidRPr="005919A7">
              <w:rPr>
                <w:color w:val="000000"/>
              </w:rPr>
              <w:t xml:space="preserve"> необходимость изучения разнообразного репертуара с учетом запросов </w:t>
            </w:r>
            <w:proofErr w:type="spellStart"/>
            <w:r w:rsidRPr="005919A7">
              <w:rPr>
                <w:color w:val="000000"/>
              </w:rPr>
              <w:t>слушательской</w:t>
            </w:r>
            <w:proofErr w:type="spellEnd"/>
            <w:r w:rsidRPr="005919A7">
              <w:rPr>
                <w:color w:val="000000"/>
              </w:rPr>
              <w:t xml:space="preserve"> аудитории</w:t>
            </w:r>
          </w:p>
          <w:p w14:paraId="47C14B25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5D6CA301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3.2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Владеет теоретическими основами законов составления концертных программ разных жанров и стилей и умеет применить их на практике</w:t>
            </w:r>
          </w:p>
          <w:p w14:paraId="2BB65207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C75A944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.3 </w:t>
            </w:r>
            <w:r w:rsidRPr="005919A7">
              <w:rPr>
                <w:color w:val="000000"/>
              </w:rPr>
              <w:t>Формирует личный репертуар из произведений разных эпох и стилей, а также в различных модусах – соло, в составе ансамбля, с оркестром, хором</w:t>
            </w:r>
          </w:p>
          <w:p w14:paraId="18EB5D90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18711835" w14:textId="77777777" w:rsidR="00B40E47" w:rsidRPr="00BD2187" w:rsidRDefault="00B40E47" w:rsidP="003C1FFF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>.4</w:t>
            </w:r>
            <w:r w:rsidRPr="005919A7">
              <w:rPr>
                <w:color w:val="000000"/>
              </w:rPr>
              <w:t xml:space="preserve"> Осознает необходимость в публичной исполнительской деятельности      </w:t>
            </w:r>
          </w:p>
        </w:tc>
        <w:tc>
          <w:tcPr>
            <w:tcW w:w="563" w:type="pct"/>
            <w:shd w:val="clear" w:color="000000" w:fill="FFFFFF"/>
          </w:tcPr>
          <w:p w14:paraId="45BA7A40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DF0D0A7" w14:textId="77777777" w:rsidR="00B40E47" w:rsidRPr="0085634F" w:rsidRDefault="00B40E47" w:rsidP="003C1FFF">
            <w:pPr>
              <w:widowControl w:val="0"/>
              <w:tabs>
                <w:tab w:val="left" w:pos="458"/>
              </w:tabs>
              <w:spacing w:line="0" w:lineRule="atLeast"/>
              <w:ind w:right="354"/>
              <w:rPr>
                <w:szCs w:val="20"/>
              </w:rPr>
            </w:pPr>
            <w:r w:rsidRPr="0085634F">
              <w:rPr>
                <w:spacing w:val="-1"/>
                <w:szCs w:val="20"/>
              </w:rPr>
              <w:t>- как соотносить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вокальные</w:t>
            </w:r>
            <w:r w:rsidRPr="0085634F">
              <w:rPr>
                <w:spacing w:val="29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произведения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различных</w:t>
            </w:r>
            <w:r w:rsidRPr="0085634F">
              <w:rPr>
                <w:spacing w:val="25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стилей,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жанров</w:t>
            </w:r>
            <w:r w:rsidRPr="0085634F">
              <w:rPr>
                <w:szCs w:val="20"/>
              </w:rPr>
              <w:t xml:space="preserve"> и </w:t>
            </w:r>
            <w:r w:rsidRPr="0085634F">
              <w:rPr>
                <w:spacing w:val="-1"/>
                <w:szCs w:val="20"/>
              </w:rPr>
              <w:t xml:space="preserve">эпох </w:t>
            </w:r>
            <w:r w:rsidRPr="0085634F">
              <w:rPr>
                <w:szCs w:val="20"/>
              </w:rPr>
              <w:t xml:space="preserve">в </w:t>
            </w:r>
            <w:r w:rsidRPr="0085634F">
              <w:rPr>
                <w:spacing w:val="-1"/>
                <w:szCs w:val="20"/>
              </w:rPr>
              <w:t>своих</w:t>
            </w:r>
            <w:r w:rsidRPr="0085634F">
              <w:rPr>
                <w:spacing w:val="29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сольных программах;</w:t>
            </w:r>
          </w:p>
        </w:tc>
      </w:tr>
      <w:tr w:rsidR="00B40E47" w:rsidRPr="0085634F" w14:paraId="6B77A172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10D79325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3934B7C0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67A1B44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574C35E" w14:textId="77777777" w:rsidR="00B40E47" w:rsidRPr="0085634F" w:rsidRDefault="00B40E47" w:rsidP="003C1FFF">
            <w:pPr>
              <w:pStyle w:val="p3"/>
              <w:spacing w:after="0" w:line="0" w:lineRule="atLeast"/>
              <w:rPr>
                <w:spacing w:val="-1"/>
                <w:sz w:val="22"/>
                <w:szCs w:val="20"/>
              </w:rPr>
            </w:pP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подготовить к</w:t>
            </w:r>
            <w:r w:rsidRPr="0085634F">
              <w:rPr>
                <w:spacing w:val="-2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исполнению</w:t>
            </w:r>
            <w:r w:rsidRPr="0085634F">
              <w:rPr>
                <w:spacing w:val="27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концертные</w:t>
            </w:r>
            <w:r w:rsidRPr="0085634F">
              <w:rPr>
                <w:spacing w:val="-2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программы,</w:t>
            </w:r>
            <w:r w:rsidRPr="0085634F">
              <w:rPr>
                <w:spacing w:val="31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 xml:space="preserve">состоящие </w:t>
            </w:r>
            <w:r w:rsidRPr="0085634F">
              <w:rPr>
                <w:sz w:val="22"/>
                <w:szCs w:val="20"/>
              </w:rPr>
              <w:t xml:space="preserve">из </w:t>
            </w:r>
            <w:r w:rsidRPr="0085634F">
              <w:rPr>
                <w:spacing w:val="-1"/>
                <w:sz w:val="22"/>
                <w:szCs w:val="20"/>
              </w:rPr>
              <w:t>контрастных</w:t>
            </w:r>
            <w:r w:rsidRPr="0085634F">
              <w:rPr>
                <w:spacing w:val="29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номеров</w:t>
            </w:r>
            <w:r w:rsidRPr="0085634F">
              <w:rPr>
                <w:sz w:val="22"/>
                <w:szCs w:val="20"/>
              </w:rPr>
              <w:t xml:space="preserve"> по </w:t>
            </w:r>
            <w:r w:rsidRPr="0085634F">
              <w:rPr>
                <w:spacing w:val="-1"/>
                <w:sz w:val="22"/>
                <w:szCs w:val="20"/>
              </w:rPr>
              <w:t>жанрам,</w:t>
            </w:r>
            <w:r w:rsidRPr="0085634F">
              <w:rPr>
                <w:sz w:val="22"/>
                <w:szCs w:val="20"/>
              </w:rPr>
              <w:t xml:space="preserve"> стилям,</w:t>
            </w:r>
            <w:r w:rsidRPr="0085634F">
              <w:rPr>
                <w:spacing w:val="29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творческим направлениям;</w:t>
            </w:r>
            <w:r w:rsidRPr="0085634F">
              <w:rPr>
                <w:spacing w:val="-1"/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работать с концертмейстером над музыкальным произведением, выстраивать репетиционный процесс;</w:t>
            </w:r>
          </w:p>
        </w:tc>
      </w:tr>
      <w:tr w:rsidR="00B40E47" w:rsidRPr="0085634F" w14:paraId="21825961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7798A5F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3CBE575F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D2AB0D3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9CE7C46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владеет навыками актерского воплощения на сцене и умение концентрировать внимание </w:t>
            </w:r>
            <w:proofErr w:type="spellStart"/>
            <w:r w:rsidRPr="0085634F">
              <w:rPr>
                <w:color w:val="000000"/>
                <w:sz w:val="22"/>
                <w:szCs w:val="20"/>
              </w:rPr>
              <w:t>слушательской</w:t>
            </w:r>
            <w:proofErr w:type="spellEnd"/>
            <w:r w:rsidRPr="0085634F">
              <w:rPr>
                <w:color w:val="000000"/>
                <w:sz w:val="22"/>
                <w:szCs w:val="20"/>
              </w:rPr>
              <w:t xml:space="preserve"> аудитории на процессе музыкального исполнения;</w:t>
            </w:r>
          </w:p>
        </w:tc>
      </w:tr>
      <w:tr w:rsidR="00B40E47" w:rsidRPr="0085634F" w14:paraId="500EBA9F" w14:textId="77777777" w:rsidTr="003C1FFF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20ABB0D0" w14:textId="77777777" w:rsidR="00B40E47" w:rsidRPr="00BD2187" w:rsidRDefault="00B40E47" w:rsidP="003C1FFF">
            <w:pPr>
              <w:rPr>
                <w:b/>
              </w:rPr>
            </w:pPr>
            <w:r>
              <w:rPr>
                <w:b/>
              </w:rPr>
              <w:t>ПК – 4</w:t>
            </w:r>
          </w:p>
        </w:tc>
        <w:tc>
          <w:tcPr>
            <w:tcW w:w="1281" w:type="pct"/>
            <w:vMerge w:val="restart"/>
          </w:tcPr>
          <w:p w14:paraId="75AAD57B" w14:textId="77777777" w:rsidR="00B40E47" w:rsidRPr="00EA6264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>Способен</w:t>
            </w:r>
            <w:r w:rsidRPr="00EA6264">
              <w:rPr>
                <w:color w:val="000000"/>
              </w:rPr>
              <w:t xml:space="preserve"> исполнять ведущие парти</w:t>
            </w:r>
            <w:r w:rsidRPr="00217554">
              <w:rPr>
                <w:color w:val="000000"/>
              </w:rPr>
              <w:t>и в оперных спектаклях</w:t>
            </w:r>
            <w:r w:rsidRPr="00EA6264">
              <w:rPr>
                <w:color w:val="000000"/>
              </w:rPr>
              <w:t>;</w:t>
            </w:r>
          </w:p>
          <w:p w14:paraId="35CCB92F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4.1 Знает оперный репертуар по своему типу голоса</w:t>
            </w:r>
          </w:p>
          <w:p w14:paraId="09E91053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4D24083C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4.2 Владеет вокально-техническими приемами исполнения оперной музыки</w:t>
            </w:r>
          </w:p>
          <w:p w14:paraId="7A5CB598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51AF7337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4.3 Успешно сочетает вокальное исполнительство со сценическим движением и актерской игрой</w:t>
            </w:r>
          </w:p>
          <w:p w14:paraId="52E3ED81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D1B569E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4.4 Ориентируется в оперной партитуре и умеет петь в ансамбле</w:t>
            </w:r>
          </w:p>
          <w:p w14:paraId="6CD69C53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0380D73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01689A78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4.5 Владеет навыками создания полноценного сценического образа</w:t>
            </w:r>
          </w:p>
          <w:p w14:paraId="24FAAF16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401B9767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7D8C103F" w14:textId="77777777" w:rsidR="00B40E47" w:rsidRPr="00BD2187" w:rsidRDefault="00B40E47" w:rsidP="003C1FFF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4.6 Имеет опыт работы в оперном спектакле с использованием грима, костюма, реквизита</w:t>
            </w:r>
          </w:p>
        </w:tc>
        <w:tc>
          <w:tcPr>
            <w:tcW w:w="563" w:type="pct"/>
            <w:shd w:val="clear" w:color="000000" w:fill="FFFFFF"/>
          </w:tcPr>
          <w:p w14:paraId="01584C2F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336F4DF7" w14:textId="77777777" w:rsidR="00B40E47" w:rsidRPr="0085634F" w:rsidRDefault="00B40E47" w:rsidP="003C1FFF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современные тенденции развития оперного театра; </w:t>
            </w:r>
            <w:r w:rsidRPr="0085634F">
              <w:rPr>
                <w:color w:val="000000"/>
                <w:sz w:val="22"/>
                <w:szCs w:val="20"/>
              </w:rPr>
              <w:br/>
              <w:t>- искусство выдающихся исполнителей в этом жанре;</w:t>
            </w:r>
          </w:p>
        </w:tc>
      </w:tr>
      <w:tr w:rsidR="00B40E47" w:rsidRPr="0085634F" w14:paraId="0802812F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01A4C73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6BF3C279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1788EFA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911B968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bCs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bCs/>
                <w:sz w:val="22"/>
                <w:szCs w:val="20"/>
              </w:rPr>
              <w:t xml:space="preserve"> умеет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85634F">
              <w:rPr>
                <w:bCs/>
                <w:sz w:val="22"/>
                <w:szCs w:val="20"/>
              </w:rPr>
              <w:br/>
              <w:t xml:space="preserve">- </w:t>
            </w:r>
            <w:r w:rsidRPr="0085634F">
              <w:rPr>
                <w:sz w:val="22"/>
                <w:szCs w:val="20"/>
              </w:rPr>
              <w:t>умеет 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</w:tr>
      <w:tr w:rsidR="00B40E47" w:rsidRPr="0085634F" w14:paraId="79216FA6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322A21B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42B1C694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91BF8FA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12B672A" w14:textId="77777777" w:rsidR="00B40E47" w:rsidRPr="0085634F" w:rsidRDefault="00B40E47" w:rsidP="003C1FFF">
            <w:pPr>
              <w:pStyle w:val="p33"/>
              <w:spacing w:after="0" w:afterAutospacing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владеет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  <w:r w:rsidRPr="0085634F">
              <w:rPr>
                <w:color w:val="000000"/>
                <w:sz w:val="22"/>
                <w:szCs w:val="20"/>
              </w:rPr>
              <w:br/>
              <w:t>- навыками прочтения поэтического текста и воплощения его содержания в интонации, жесте и тембре;</w:t>
            </w:r>
          </w:p>
        </w:tc>
      </w:tr>
      <w:tr w:rsidR="00B40E47" w:rsidRPr="0085634F" w14:paraId="4AB9074C" w14:textId="77777777" w:rsidTr="003C1FFF">
        <w:trPr>
          <w:trHeight w:val="1096"/>
        </w:trPr>
        <w:tc>
          <w:tcPr>
            <w:tcW w:w="464" w:type="pct"/>
            <w:vMerge w:val="restart"/>
            <w:shd w:val="clear" w:color="000000" w:fill="FFFFFF"/>
          </w:tcPr>
          <w:p w14:paraId="12C538C2" w14:textId="77777777" w:rsidR="00B40E47" w:rsidRPr="00BD2187" w:rsidRDefault="00B40E47" w:rsidP="003C1FFF">
            <w:pPr>
              <w:rPr>
                <w:b/>
              </w:rPr>
            </w:pPr>
            <w:r>
              <w:rPr>
                <w:b/>
              </w:rPr>
              <w:t>ПК - 5</w:t>
            </w:r>
          </w:p>
        </w:tc>
        <w:tc>
          <w:tcPr>
            <w:tcW w:w="1281" w:type="pct"/>
            <w:vMerge w:val="restart"/>
          </w:tcPr>
          <w:p w14:paraId="331F1676" w14:textId="77777777" w:rsidR="00B40E47" w:rsidRPr="00EA6264" w:rsidRDefault="00B40E47" w:rsidP="003C1FF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Способен </w:t>
            </w:r>
            <w:r w:rsidRPr="00EA6264">
              <w:rPr>
                <w:color w:val="000000"/>
              </w:rPr>
              <w:t>демонстрировать пластичность телодвижений и умение ориентироваться в сценическом пространстве в процессе исполнения партий в</w:t>
            </w:r>
            <w:r w:rsidRPr="00217554">
              <w:rPr>
                <w:color w:val="000000"/>
              </w:rPr>
              <w:t xml:space="preserve"> музыкальном спектакле</w:t>
            </w:r>
            <w:r w:rsidRPr="00EA6264">
              <w:rPr>
                <w:color w:val="000000"/>
              </w:rPr>
              <w:t>;</w:t>
            </w:r>
          </w:p>
          <w:p w14:paraId="4AAD783F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5.1 Имеет комплекс индивидуальных упражнений для подготовки тела к сценической работе</w:t>
            </w:r>
          </w:p>
          <w:p w14:paraId="7BEAD862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7B7C1D16" w14:textId="77777777" w:rsidR="00B40E47" w:rsidRPr="005919A7" w:rsidRDefault="00B40E47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5.2 Владеет основами сценического движения и танца для существования на сцене</w:t>
            </w:r>
          </w:p>
          <w:p w14:paraId="6374CE00" w14:textId="77777777" w:rsidR="00B40E47" w:rsidRPr="005919A7" w:rsidRDefault="00B40E47" w:rsidP="003C1FFF">
            <w:pPr>
              <w:rPr>
                <w:color w:val="000000"/>
              </w:rPr>
            </w:pPr>
          </w:p>
          <w:p w14:paraId="130FBD54" w14:textId="77777777" w:rsidR="00B40E47" w:rsidRPr="00BD2187" w:rsidRDefault="00B40E47" w:rsidP="003C1FFF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5.3 Владеет основными теоретическими понятиями и достаточными практическими навыками для актерского существования на сцене</w:t>
            </w:r>
          </w:p>
        </w:tc>
        <w:tc>
          <w:tcPr>
            <w:tcW w:w="563" w:type="pct"/>
            <w:shd w:val="clear" w:color="000000" w:fill="FFFFFF"/>
          </w:tcPr>
          <w:p w14:paraId="5DDF057F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4FE2CC00" w14:textId="77777777" w:rsidR="00B40E47" w:rsidRPr="0085634F" w:rsidRDefault="00B40E47" w:rsidP="003C1FFF">
            <w:pPr>
              <w:pStyle w:val="p3"/>
              <w:spacing w:after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упражнения для расслабления и концентрации внимания перед исполнительской деятельностью;</w:t>
            </w:r>
            <w:r w:rsidRPr="0085634F">
              <w:rPr>
                <w:color w:val="000000"/>
                <w:sz w:val="22"/>
                <w:szCs w:val="20"/>
              </w:rPr>
              <w:br/>
              <w:t xml:space="preserve">- </w:t>
            </w:r>
            <w:r w:rsidRPr="0085634F">
              <w:rPr>
                <w:sz w:val="22"/>
                <w:szCs w:val="20"/>
              </w:rPr>
              <w:t>методику и комплекс упражнений для постоянной работы над собой;</w:t>
            </w:r>
            <w:r w:rsidRPr="0085634F">
              <w:rPr>
                <w:sz w:val="22"/>
                <w:szCs w:val="20"/>
              </w:rPr>
              <w:br/>
              <w:t>- биомеханику человеческого тела.</w:t>
            </w:r>
            <w:r w:rsidRPr="0085634F">
              <w:rPr>
                <w:sz w:val="22"/>
                <w:szCs w:val="20"/>
              </w:rPr>
              <w:br/>
            </w:r>
          </w:p>
        </w:tc>
      </w:tr>
      <w:tr w:rsidR="00B40E47" w:rsidRPr="0085634F" w14:paraId="7356563F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3759CCA5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B0CAE36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084000C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3028933" w14:textId="77777777" w:rsidR="00B40E47" w:rsidRPr="0085634F" w:rsidRDefault="00B40E47" w:rsidP="003C1FFF">
            <w:pPr>
              <w:jc w:val="both"/>
              <w:rPr>
                <w:szCs w:val="20"/>
              </w:rPr>
            </w:pPr>
            <w:r w:rsidRPr="0085634F">
              <w:rPr>
                <w:color w:val="000000"/>
                <w:szCs w:val="20"/>
              </w:rPr>
              <w:t xml:space="preserve">- </w:t>
            </w:r>
            <w:r w:rsidRPr="0085634F">
              <w:rPr>
                <w:szCs w:val="20"/>
              </w:rPr>
              <w:t>использовать все психофизические качества, умения и навыки, наработанные в ходе учебных физических тренингов;</w:t>
            </w:r>
          </w:p>
        </w:tc>
      </w:tr>
      <w:tr w:rsidR="00B40E47" w:rsidRPr="0085634F" w14:paraId="63AC3F1C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5237A9B2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3C75E06A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12F18AE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56D27A57" w14:textId="77777777" w:rsidR="00B40E47" w:rsidRPr="0085634F" w:rsidRDefault="00B40E47" w:rsidP="003C1FFF">
            <w:pPr>
              <w:pStyle w:val="p33"/>
              <w:spacing w:after="0" w:line="0" w:lineRule="atLeast"/>
              <w:rPr>
                <w:bCs/>
                <w:color w:val="000000"/>
                <w:sz w:val="22"/>
                <w:szCs w:val="20"/>
              </w:rPr>
            </w:pPr>
            <w:r w:rsidRPr="0085634F">
              <w:rPr>
                <w:bCs/>
                <w:color w:val="000000"/>
                <w:sz w:val="22"/>
                <w:szCs w:val="20"/>
              </w:rPr>
              <w:t>- основными навыками сценического движения и танца для органичного существования на сцене;</w:t>
            </w:r>
            <w:r w:rsidRPr="0085634F">
              <w:rPr>
                <w:b/>
                <w:bCs/>
                <w:color w:val="000000"/>
                <w:sz w:val="22"/>
                <w:szCs w:val="20"/>
              </w:rPr>
              <w:br/>
              <w:t xml:space="preserve">- </w:t>
            </w:r>
            <w:r w:rsidRPr="0085634F">
              <w:rPr>
                <w:bCs/>
                <w:color w:val="000000"/>
                <w:sz w:val="22"/>
                <w:szCs w:val="20"/>
              </w:rPr>
              <w:t>навыками исполнения партии в музыкальном спектакле, сочетающее сценическое движение и пение;</w:t>
            </w:r>
            <w:r w:rsidRPr="0085634F">
              <w:rPr>
                <w:bCs/>
                <w:color w:val="000000"/>
                <w:sz w:val="22"/>
                <w:szCs w:val="20"/>
              </w:rPr>
              <w:br/>
              <w:t>- основными понятиями актерского существования на сцене.</w:t>
            </w: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 </w:t>
            </w:r>
          </w:p>
        </w:tc>
      </w:tr>
      <w:tr w:rsidR="00B40E47" w:rsidRPr="0085634F" w14:paraId="3E7BD6D9" w14:textId="77777777" w:rsidTr="003C1FFF">
        <w:trPr>
          <w:trHeight w:val="531"/>
        </w:trPr>
        <w:tc>
          <w:tcPr>
            <w:tcW w:w="464" w:type="pct"/>
            <w:vMerge w:val="restart"/>
            <w:shd w:val="clear" w:color="000000" w:fill="FFFFFF"/>
          </w:tcPr>
          <w:p w14:paraId="61FDF767" w14:textId="77777777" w:rsidR="00B40E47" w:rsidRPr="00BD2187" w:rsidRDefault="00B40E47" w:rsidP="003C1FFF">
            <w:pPr>
              <w:rPr>
                <w:b/>
              </w:rPr>
            </w:pPr>
            <w:r>
              <w:rPr>
                <w:b/>
              </w:rPr>
              <w:t>ПК - 9</w:t>
            </w:r>
          </w:p>
        </w:tc>
        <w:tc>
          <w:tcPr>
            <w:tcW w:w="1281" w:type="pct"/>
            <w:vMerge w:val="restart"/>
          </w:tcPr>
          <w:p w14:paraId="67090946" w14:textId="77777777" w:rsidR="00B40E47" w:rsidRDefault="00B40E47" w:rsidP="003C1FFF">
            <w:pPr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Готов</w:t>
            </w:r>
            <w:r w:rsidRPr="00CF2BE1">
              <w:rPr>
                <w:color w:val="000000"/>
                <w:shd w:val="clear" w:color="auto" w:fill="FFFFFF"/>
              </w:rPr>
              <w:t xml:space="preserve">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  <w:r w:rsidRPr="00CF2BE1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60B5C0FB" w14:textId="77777777" w:rsidR="00B40E47" w:rsidRPr="005919A7" w:rsidRDefault="00B40E47" w:rsidP="003C1FFF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ПК - 9.1 </w:t>
            </w:r>
            <w:r w:rsidRPr="005919A7">
              <w:rPr>
                <w:color w:val="000000"/>
                <w:szCs w:val="20"/>
              </w:rPr>
              <w:t xml:space="preserve">Имеет достаточный репертуар для участия в различных тематических концертах </w:t>
            </w:r>
          </w:p>
          <w:p w14:paraId="37B9555F" w14:textId="77777777" w:rsidR="00B40E47" w:rsidRPr="005919A7" w:rsidRDefault="00B40E47" w:rsidP="003C1FFF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ПК - 9.2</w:t>
            </w:r>
            <w:r w:rsidRPr="005919A7">
              <w:rPr>
                <w:color w:val="000000"/>
                <w:szCs w:val="20"/>
              </w:rPr>
              <w:t xml:space="preserve"> Показывает высокий исполнительский уровень, выступая на любой сценической площадке, перед любой </w:t>
            </w:r>
            <w:proofErr w:type="spellStart"/>
            <w:r w:rsidRPr="005919A7">
              <w:rPr>
                <w:color w:val="000000"/>
                <w:szCs w:val="20"/>
              </w:rPr>
              <w:t>слушательской</w:t>
            </w:r>
            <w:proofErr w:type="spellEnd"/>
            <w:r w:rsidRPr="005919A7">
              <w:rPr>
                <w:color w:val="000000"/>
                <w:szCs w:val="20"/>
              </w:rPr>
              <w:t xml:space="preserve"> аудиторией</w:t>
            </w:r>
          </w:p>
          <w:p w14:paraId="5C0CDE79" w14:textId="77777777" w:rsidR="00B40E47" w:rsidRPr="005919A7" w:rsidRDefault="00B40E47" w:rsidP="003C1FFF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ПК - 9.3 </w:t>
            </w:r>
            <w:r w:rsidRPr="005919A7">
              <w:rPr>
                <w:color w:val="000000"/>
                <w:szCs w:val="20"/>
              </w:rPr>
              <w:t>Выступает одинаково профессионально в любых модусах – соло, в составе вокального ансамбля, хора, с оркестром и т.д</w:t>
            </w:r>
            <w:r>
              <w:rPr>
                <w:color w:val="000000"/>
                <w:szCs w:val="20"/>
              </w:rPr>
              <w:t>.</w:t>
            </w:r>
          </w:p>
          <w:p w14:paraId="74BFB44D" w14:textId="77777777" w:rsidR="00B40E47" w:rsidRPr="005919A7" w:rsidRDefault="00B40E47" w:rsidP="003C1FFF">
            <w:pPr>
              <w:pStyle w:val="p33"/>
              <w:spacing w:after="0" w:afterAutospacing="0" w:line="0" w:lineRule="atLeast"/>
              <w:rPr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ПК - 9.4</w:t>
            </w:r>
            <w:r w:rsidRPr="005919A7">
              <w:rPr>
                <w:color w:val="000000"/>
                <w:sz w:val="22"/>
                <w:szCs w:val="20"/>
              </w:rPr>
              <w:t xml:space="preserve"> Владеет знаниями об организации творческих мероприятий в области музыкального искусства, </w:t>
            </w:r>
            <w:r w:rsidRPr="005919A7">
              <w:rPr>
                <w:sz w:val="22"/>
                <w:szCs w:val="20"/>
              </w:rPr>
              <w:t>осуществляя связи со средствами массовой информации, организациями в сфере образовательной деятельности, и учреждениями культуры</w:t>
            </w:r>
          </w:p>
          <w:p w14:paraId="7974E0D6" w14:textId="77777777" w:rsidR="00B40E47" w:rsidRPr="005919A7" w:rsidRDefault="00B40E47" w:rsidP="003C1FFF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ПК - 9.5</w:t>
            </w:r>
            <w:r w:rsidRPr="005919A7">
              <w:rPr>
                <w:color w:val="000000"/>
                <w:szCs w:val="20"/>
              </w:rPr>
              <w:t xml:space="preserve"> Знает, как разработать и организовать программу для своей исполнительской деятельности в учреждениях культуры</w:t>
            </w:r>
          </w:p>
          <w:p w14:paraId="13E25D1E" w14:textId="77777777" w:rsidR="00B40E47" w:rsidRPr="00BD2187" w:rsidRDefault="00B40E47" w:rsidP="003C1FFF">
            <w:r>
              <w:rPr>
                <w:color w:val="000000"/>
                <w:szCs w:val="20"/>
              </w:rPr>
              <w:t xml:space="preserve">ПК - 9.6 </w:t>
            </w:r>
            <w:r w:rsidRPr="005919A7">
              <w:rPr>
                <w:color w:val="000000"/>
                <w:szCs w:val="20"/>
              </w:rPr>
              <w:t>Совершенствует свое исполнительское мастерство, участвуя в различных концертных программах</w:t>
            </w:r>
          </w:p>
        </w:tc>
        <w:tc>
          <w:tcPr>
            <w:tcW w:w="563" w:type="pct"/>
            <w:shd w:val="clear" w:color="000000" w:fill="FFFFFF"/>
          </w:tcPr>
          <w:p w14:paraId="6E1B069C" w14:textId="77777777" w:rsidR="00B40E47" w:rsidRPr="00BD2187" w:rsidRDefault="00B40E47" w:rsidP="003C1FFF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DD99026" w14:textId="77777777" w:rsidR="00B40E47" w:rsidRPr="0085634F" w:rsidRDefault="00B40E47" w:rsidP="003C1FFF">
            <w:pPr>
              <w:pStyle w:val="p33"/>
              <w:spacing w:after="0" w:line="0" w:lineRule="atLeast"/>
              <w:rPr>
                <w:sz w:val="22"/>
                <w:szCs w:val="20"/>
              </w:rPr>
            </w:pPr>
            <w:r w:rsidRPr="0085634F">
              <w:rPr>
                <w:sz w:val="22"/>
                <w:szCs w:val="20"/>
              </w:rPr>
              <w:t xml:space="preserve">- формы и методы исполнительской работы солиста-вокалиста в репертуаре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культуры; </w:t>
            </w:r>
            <w:r w:rsidRPr="0085634F">
              <w:rPr>
                <w:sz w:val="22"/>
                <w:szCs w:val="20"/>
              </w:rPr>
              <w:br/>
              <w:t>- принципы взаимодействия при подготовке творческих мероприятий, проектов в области музыкального искусства связей со средствами массовой информации, организациями, осуществляющими образовательную деятельность, и учреждениями культуры;</w:t>
            </w:r>
            <w:r w:rsidRPr="0085634F">
              <w:rPr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как разработать и организовать программу для своей исполнительской деятельности в учреждениях культуры.</w:t>
            </w:r>
          </w:p>
        </w:tc>
      </w:tr>
      <w:tr w:rsidR="00B40E47" w:rsidRPr="0085634F" w14:paraId="40E8BEBF" w14:textId="77777777" w:rsidTr="003C1FFF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2FEE22E4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5DBD596C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41C60D9" w14:textId="77777777" w:rsidR="00B40E47" w:rsidRPr="00BD2187" w:rsidRDefault="00B40E47" w:rsidP="003C1FFF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FBC2BCB" w14:textId="77777777" w:rsidR="00B40E47" w:rsidRPr="0085634F" w:rsidRDefault="00B40E47" w:rsidP="003C1FFF">
            <w:pPr>
              <w:pStyle w:val="p33"/>
              <w:spacing w:after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культуры); организовать и подготовить творческие проекты в области музыкального искусства, осуществляя связи со средствами массовой информации, организациями в сфере образовательной деятельности, и учреждениями культуры;</w:t>
            </w:r>
            <w:r w:rsidRPr="0085634F">
              <w:rPr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организовывать свою исполнительскую деятельность в различных учреждениях культуры;</w:t>
            </w:r>
            <w:r w:rsidRPr="0085634F">
              <w:rPr>
                <w:color w:val="000000"/>
                <w:sz w:val="22"/>
                <w:szCs w:val="20"/>
              </w:rPr>
              <w:br/>
              <w:t>- использовать свой творческий потенциал, способность для осуществления индивидуальной деятельности в условиях концертной организации.</w:t>
            </w:r>
          </w:p>
        </w:tc>
      </w:tr>
      <w:tr w:rsidR="00B40E47" w:rsidRPr="0085634F" w14:paraId="1F0FC045" w14:textId="77777777" w:rsidTr="003C1FFF">
        <w:trPr>
          <w:trHeight w:val="3969"/>
        </w:trPr>
        <w:tc>
          <w:tcPr>
            <w:tcW w:w="464" w:type="pct"/>
            <w:vMerge/>
            <w:shd w:val="clear" w:color="000000" w:fill="FFFFFF"/>
          </w:tcPr>
          <w:p w14:paraId="3BEA8179" w14:textId="77777777" w:rsidR="00B40E47" w:rsidRPr="00BD2187" w:rsidRDefault="00B40E47" w:rsidP="003C1FFF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2E75E1DD" w14:textId="77777777" w:rsidR="00B40E47" w:rsidRPr="00BD2187" w:rsidRDefault="00B40E47" w:rsidP="003C1FFF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B66AC21" w14:textId="77777777" w:rsidR="00B40E47" w:rsidRPr="00BD2187" w:rsidRDefault="00B40E47" w:rsidP="003C1FFF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CE66DD1" w14:textId="77777777" w:rsidR="00B40E47" w:rsidRPr="0085634F" w:rsidRDefault="00B40E47" w:rsidP="003C1FFF">
            <w:pPr>
              <w:pStyle w:val="p33"/>
              <w:spacing w:after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исполнительским профессиональным мастерством в жанре соло, в спектакле, в ансамбле, в хоре, с оркестром, с хором, навыками выступления на различных сценических площадках (в образовательных учреждениях, клубах, дворцах и домах культуры); методами и навыками организации и подготовке творческих проектов в области музыкального искусства; навыками организации связей и взаимодействия со средствами массовой информации, организациями, осуществляющими образовательную деятельность, и учреждениями культуры различными слоями населения с целью пропаганды достижений музыкального искусства и культуры;</w:t>
            </w:r>
            <w:r w:rsidRPr="0085634F">
              <w:rPr>
                <w:sz w:val="22"/>
                <w:szCs w:val="20"/>
              </w:rPr>
              <w:br/>
              <w:t>-  опытом публичных выступлений.</w:t>
            </w:r>
          </w:p>
        </w:tc>
      </w:tr>
    </w:tbl>
    <w:p w14:paraId="339CB653" w14:textId="1E0B5F14" w:rsidR="00B40E47" w:rsidRDefault="00B40E47" w:rsidP="00340A7F"/>
    <w:p w14:paraId="76F4C6E3" w14:textId="77777777" w:rsidR="00340A7F" w:rsidRDefault="00340A7F" w:rsidP="00340A7F">
      <w:pPr>
        <w:ind w:left="360"/>
      </w:pPr>
    </w:p>
    <w:p w14:paraId="277EF045" w14:textId="77777777" w:rsidR="00340A7F" w:rsidRDefault="00340A7F" w:rsidP="00340A7F">
      <w:pPr>
        <w:sectPr w:rsidR="00340A7F" w:rsidSect="008E6BE8">
          <w:footerReference w:type="default" r:id="rId7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4BD46002" w14:textId="77777777" w:rsidR="00340A7F" w:rsidRDefault="00340A7F" w:rsidP="00340A7F">
      <w:pPr>
        <w:pStyle w:val="1"/>
        <w:keepLines/>
        <w:ind w:left="360" w:hanging="360"/>
        <w:jc w:val="left"/>
      </w:pPr>
      <w:bookmarkStart w:id="3" w:name="_Toc13432138"/>
      <w:r w:rsidRPr="00E80631">
        <w:t>Показатели оценивания планируемых результатов обучения</w:t>
      </w:r>
      <w:bookmarkEnd w:id="3"/>
    </w:p>
    <w:p w14:paraId="2D73F782" w14:textId="77777777" w:rsidR="00340A7F" w:rsidRPr="00A43E57" w:rsidRDefault="00340A7F" w:rsidP="00340A7F"/>
    <w:p w14:paraId="54EAF457" w14:textId="77777777" w:rsidR="00340A7F" w:rsidRPr="00681452" w:rsidRDefault="00340A7F" w:rsidP="00340A7F">
      <w:pPr>
        <w:pStyle w:val="afc"/>
        <w:rPr>
          <w:i/>
        </w:rPr>
      </w:pPr>
      <w:r w:rsidRPr="00681452">
        <w:t>3.1.Перечень компетенций с указанием этапов их формирования в процессе освоения образовательной программы</w:t>
      </w:r>
    </w:p>
    <w:p w14:paraId="54AC9DB2" w14:textId="77777777" w:rsidR="00340A7F" w:rsidRPr="00DF71B5" w:rsidRDefault="00340A7F" w:rsidP="00340A7F">
      <w:pPr>
        <w:ind w:left="360"/>
        <w:rPr>
          <w:color w:val="FF0000"/>
        </w:rPr>
      </w:pPr>
    </w:p>
    <w:tbl>
      <w:tblPr>
        <w:tblW w:w="5570" w:type="pct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1352"/>
        <w:gridCol w:w="2138"/>
        <w:gridCol w:w="3210"/>
        <w:gridCol w:w="2233"/>
        <w:gridCol w:w="3346"/>
        <w:gridCol w:w="2787"/>
      </w:tblGrid>
      <w:tr w:rsidR="00340A7F" w:rsidRPr="00782FC8" w14:paraId="5057E0D8" w14:textId="77777777" w:rsidTr="008E6BE8">
        <w:trPr>
          <w:trHeight w:val="219"/>
        </w:trPr>
        <w:tc>
          <w:tcPr>
            <w:tcW w:w="264" w:type="pct"/>
            <w:vMerge w:val="restart"/>
            <w:shd w:val="clear" w:color="auto" w:fill="D9D9D9"/>
          </w:tcPr>
          <w:p w14:paraId="7D2AABAC" w14:textId="77777777" w:rsidR="00340A7F" w:rsidRPr="00782FC8" w:rsidRDefault="00340A7F" w:rsidP="008E6BE8">
            <w:pPr>
              <w:pStyle w:val="af7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14:paraId="6908E8E8" w14:textId="77777777" w:rsidR="00340A7F" w:rsidRPr="00782FC8" w:rsidRDefault="00340A7F" w:rsidP="008E6BE8">
            <w:pPr>
              <w:pStyle w:val="af7"/>
              <w:jc w:val="center"/>
              <w:rPr>
                <w:color w:val="000000"/>
              </w:rPr>
            </w:pPr>
            <w:proofErr w:type="spellStart"/>
            <w:r w:rsidRPr="00782FC8">
              <w:rPr>
                <w:color w:val="000000"/>
              </w:rPr>
              <w:t>пп</w:t>
            </w:r>
            <w:proofErr w:type="spellEnd"/>
          </w:p>
        </w:tc>
        <w:tc>
          <w:tcPr>
            <w:tcW w:w="425" w:type="pct"/>
            <w:vMerge w:val="restart"/>
            <w:shd w:val="clear" w:color="auto" w:fill="D9D9D9"/>
          </w:tcPr>
          <w:p w14:paraId="15DBFD33" w14:textId="77777777" w:rsidR="00340A7F" w:rsidRPr="00782FC8" w:rsidRDefault="00340A7F" w:rsidP="008E6BE8">
            <w:pPr>
              <w:pStyle w:val="af7"/>
              <w:jc w:val="center"/>
            </w:pPr>
            <w:r>
              <w:t>Индекс компе</w:t>
            </w:r>
            <w:r w:rsidRPr="00782FC8">
              <w:t>тенции</w:t>
            </w:r>
          </w:p>
          <w:p w14:paraId="338D5D1A" w14:textId="77777777" w:rsidR="00340A7F" w:rsidRPr="00782FC8" w:rsidRDefault="00340A7F" w:rsidP="008E6BE8">
            <w:pPr>
              <w:pStyle w:val="af7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672" w:type="pct"/>
            <w:vMerge w:val="restart"/>
            <w:shd w:val="clear" w:color="auto" w:fill="D9D9D9"/>
          </w:tcPr>
          <w:p w14:paraId="5139848A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 xml:space="preserve">Содержание компетенции </w:t>
            </w:r>
          </w:p>
          <w:p w14:paraId="269E70A9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>(или ее части)</w:t>
            </w:r>
          </w:p>
        </w:tc>
        <w:tc>
          <w:tcPr>
            <w:tcW w:w="1009" w:type="pct"/>
            <w:vMerge w:val="restart"/>
            <w:shd w:val="clear" w:color="auto" w:fill="D9D9D9"/>
          </w:tcPr>
          <w:p w14:paraId="2754C4A9" w14:textId="77777777" w:rsidR="00340A7F" w:rsidRPr="00782FC8" w:rsidRDefault="00340A7F" w:rsidP="008E6BE8">
            <w:r>
              <w:t xml:space="preserve">Раздел </w:t>
            </w:r>
            <w:r w:rsidRPr="00782FC8">
              <w:t>практики, обеспечивающий</w:t>
            </w:r>
            <w:r>
              <w:t xml:space="preserve"> </w:t>
            </w:r>
            <w:r w:rsidRPr="00782FC8">
              <w:t>этапы формирования компетенции (или ее части)</w:t>
            </w:r>
          </w:p>
        </w:tc>
        <w:tc>
          <w:tcPr>
            <w:tcW w:w="2630" w:type="pct"/>
            <w:gridSpan w:val="3"/>
            <w:shd w:val="clear" w:color="auto" w:fill="D9D9D9"/>
          </w:tcPr>
          <w:p w14:paraId="7A0942E2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340A7F" w:rsidRPr="00782FC8" w14:paraId="5D579F5A" w14:textId="77777777" w:rsidTr="008E6BE8">
        <w:trPr>
          <w:trHeight w:val="652"/>
        </w:trPr>
        <w:tc>
          <w:tcPr>
            <w:tcW w:w="264" w:type="pct"/>
            <w:vMerge/>
            <w:shd w:val="clear" w:color="auto" w:fill="D9D9D9"/>
          </w:tcPr>
          <w:p w14:paraId="5659AB57" w14:textId="77777777" w:rsidR="00340A7F" w:rsidRPr="00782FC8" w:rsidRDefault="00340A7F" w:rsidP="008E6BE8">
            <w:pPr>
              <w:pStyle w:val="af7"/>
              <w:rPr>
                <w:color w:val="000000"/>
              </w:rPr>
            </w:pPr>
          </w:p>
        </w:tc>
        <w:tc>
          <w:tcPr>
            <w:tcW w:w="425" w:type="pct"/>
            <w:vMerge/>
            <w:shd w:val="clear" w:color="auto" w:fill="D9D9D9"/>
          </w:tcPr>
          <w:p w14:paraId="490EFF86" w14:textId="77777777" w:rsidR="00340A7F" w:rsidRPr="00782FC8" w:rsidRDefault="00340A7F" w:rsidP="008E6BE8">
            <w:pPr>
              <w:pStyle w:val="af7"/>
            </w:pPr>
          </w:p>
        </w:tc>
        <w:tc>
          <w:tcPr>
            <w:tcW w:w="672" w:type="pct"/>
            <w:vMerge/>
            <w:shd w:val="clear" w:color="auto" w:fill="D9D9D9"/>
          </w:tcPr>
          <w:p w14:paraId="5F6D8621" w14:textId="77777777" w:rsidR="00340A7F" w:rsidRPr="00782FC8" w:rsidRDefault="00340A7F" w:rsidP="008E6BE8">
            <w:pPr>
              <w:pStyle w:val="af7"/>
            </w:pPr>
          </w:p>
        </w:tc>
        <w:tc>
          <w:tcPr>
            <w:tcW w:w="1009" w:type="pct"/>
            <w:vMerge/>
            <w:shd w:val="clear" w:color="auto" w:fill="D9D9D9"/>
          </w:tcPr>
          <w:p w14:paraId="07BF80A6" w14:textId="77777777" w:rsidR="00340A7F" w:rsidRPr="00782FC8" w:rsidRDefault="00340A7F" w:rsidP="008E6BE8">
            <w:pPr>
              <w:pStyle w:val="af7"/>
            </w:pPr>
          </w:p>
        </w:tc>
        <w:tc>
          <w:tcPr>
            <w:tcW w:w="702" w:type="pct"/>
            <w:shd w:val="clear" w:color="auto" w:fill="D9D9D9"/>
            <w:vAlign w:val="center"/>
          </w:tcPr>
          <w:p w14:paraId="58B71FEB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>знать</w:t>
            </w:r>
          </w:p>
        </w:tc>
        <w:tc>
          <w:tcPr>
            <w:tcW w:w="1052" w:type="pct"/>
            <w:shd w:val="clear" w:color="auto" w:fill="D9D9D9"/>
            <w:vAlign w:val="center"/>
          </w:tcPr>
          <w:p w14:paraId="04505C62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>Уметь</w:t>
            </w:r>
          </w:p>
        </w:tc>
        <w:tc>
          <w:tcPr>
            <w:tcW w:w="876" w:type="pct"/>
            <w:shd w:val="clear" w:color="auto" w:fill="D9D9D9"/>
            <w:vAlign w:val="center"/>
          </w:tcPr>
          <w:p w14:paraId="19F4BF32" w14:textId="77777777" w:rsidR="00340A7F" w:rsidRPr="00782FC8" w:rsidRDefault="00340A7F" w:rsidP="008E6BE8">
            <w:pPr>
              <w:pStyle w:val="af7"/>
              <w:jc w:val="center"/>
            </w:pPr>
            <w:r w:rsidRPr="00782FC8">
              <w:t>владеть</w:t>
            </w:r>
          </w:p>
        </w:tc>
      </w:tr>
      <w:tr w:rsidR="00340A7F" w:rsidRPr="00782FC8" w14:paraId="25CA6623" w14:textId="77777777" w:rsidTr="008E6BE8">
        <w:trPr>
          <w:trHeight w:val="234"/>
        </w:trPr>
        <w:tc>
          <w:tcPr>
            <w:tcW w:w="264" w:type="pct"/>
          </w:tcPr>
          <w:p w14:paraId="058936C3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7C067C00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672" w:type="pct"/>
          </w:tcPr>
          <w:p w14:paraId="1FD00FCD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 xml:space="preserve">Способен управлять проектом на всех этапах его жизненного цикла </w:t>
            </w:r>
          </w:p>
        </w:tc>
        <w:tc>
          <w:tcPr>
            <w:tcW w:w="1009" w:type="pct"/>
          </w:tcPr>
          <w:p w14:paraId="0BFAF26F" w14:textId="77777777" w:rsidR="00340A7F" w:rsidRPr="00782FC8" w:rsidRDefault="00340A7F" w:rsidP="008E6BE8">
            <w:pPr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проведение мероприятий на базе практики.</w:t>
            </w:r>
          </w:p>
        </w:tc>
        <w:tc>
          <w:tcPr>
            <w:tcW w:w="702" w:type="pct"/>
          </w:tcPr>
          <w:p w14:paraId="35334053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общую структуру концепции реализуемого проекта, понимает ее составляющие и принципы их формулирования; </w:t>
            </w:r>
          </w:p>
          <w:p w14:paraId="0A378C3E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основные нормативные правовые документы в области профессиональной деятельности; </w:t>
            </w:r>
          </w:p>
        </w:tc>
        <w:tc>
          <w:tcPr>
            <w:tcW w:w="1052" w:type="pct"/>
          </w:tcPr>
          <w:p w14:paraId="100BE312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формулировать взаимосвязанные задачи, обеспечивающие достижение поставленной цели; </w:t>
            </w:r>
          </w:p>
          <w:p w14:paraId="3312D406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ориентироваться в системе законодательства и нормативных правовых актов;</w:t>
            </w:r>
          </w:p>
        </w:tc>
        <w:tc>
          <w:tcPr>
            <w:tcW w:w="876" w:type="pct"/>
          </w:tcPr>
          <w:p w14:paraId="745CC3A4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</w:p>
        </w:tc>
      </w:tr>
      <w:tr w:rsidR="00340A7F" w:rsidRPr="00782FC8" w14:paraId="3888B1AA" w14:textId="77777777" w:rsidTr="008E6BE8">
        <w:trPr>
          <w:trHeight w:val="234"/>
        </w:trPr>
        <w:tc>
          <w:tcPr>
            <w:tcW w:w="264" w:type="pct"/>
          </w:tcPr>
          <w:p w14:paraId="60BD146B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50C5468E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672" w:type="pct"/>
          </w:tcPr>
          <w:p w14:paraId="3B308ED3" w14:textId="77777777" w:rsidR="00340A7F" w:rsidRPr="00AD7D40" w:rsidRDefault="00340A7F" w:rsidP="008E6BE8">
            <w:pPr>
              <w:jc w:val="both"/>
            </w:pPr>
            <w:r w:rsidRPr="00AD7D40"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  <w:tc>
          <w:tcPr>
            <w:tcW w:w="1009" w:type="pct"/>
          </w:tcPr>
          <w:p w14:paraId="50E41B4E" w14:textId="77777777" w:rsidR="00340A7F" w:rsidRPr="00782FC8" w:rsidRDefault="00340A7F" w:rsidP="008E6BE8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</w:t>
            </w:r>
            <w:r>
              <w:rPr>
                <w:color w:val="000000"/>
              </w:rPr>
              <w:t xml:space="preserve"> планом мероприятий базы практики</w:t>
            </w:r>
            <w:r w:rsidRPr="00782FC8">
              <w:rPr>
                <w:color w:val="000000"/>
              </w:rPr>
              <w:t xml:space="preserve"> .</w:t>
            </w:r>
          </w:p>
        </w:tc>
        <w:tc>
          <w:tcPr>
            <w:tcW w:w="702" w:type="pct"/>
          </w:tcPr>
          <w:p w14:paraId="59F85354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AD7D40">
              <w:t xml:space="preserve">- психологию общения, методы развития личности и коллектива; </w:t>
            </w:r>
          </w:p>
        </w:tc>
        <w:tc>
          <w:tcPr>
            <w:tcW w:w="1052" w:type="pct"/>
          </w:tcPr>
          <w:p w14:paraId="26A1AF1C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AD7D40">
              <w:t xml:space="preserve">- работать индивидуально и с группой, выстраивать отношения, психологически взаимодействовать с коллективом; </w:t>
            </w:r>
          </w:p>
        </w:tc>
        <w:tc>
          <w:tcPr>
            <w:tcW w:w="876" w:type="pct"/>
          </w:tcPr>
          <w:p w14:paraId="23C786BC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3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- организацией и управлением командным взаимодействием в решении поставленных целей; созданием команды для выполнения практических задач;</w:t>
            </w:r>
          </w:p>
        </w:tc>
      </w:tr>
      <w:tr w:rsidR="00340A7F" w:rsidRPr="00782FC8" w14:paraId="048064D2" w14:textId="77777777" w:rsidTr="008E6BE8">
        <w:trPr>
          <w:trHeight w:val="234"/>
        </w:trPr>
        <w:tc>
          <w:tcPr>
            <w:tcW w:w="264" w:type="pct"/>
          </w:tcPr>
          <w:p w14:paraId="6F1498A7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04312CF7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4</w:t>
            </w:r>
          </w:p>
        </w:tc>
        <w:tc>
          <w:tcPr>
            <w:tcW w:w="672" w:type="pct"/>
          </w:tcPr>
          <w:p w14:paraId="6D96C197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AD7D40">
              <w:rPr>
                <w:color w:val="000000"/>
              </w:rPr>
              <w:t>ых</w:t>
            </w:r>
            <w:proofErr w:type="spellEnd"/>
            <w:r w:rsidRPr="00AD7D40">
              <w:rPr>
                <w:color w:val="000000"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1009" w:type="pct"/>
          </w:tcPr>
          <w:p w14:paraId="4B8DB118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15CFCDA6" w14:textId="77777777" w:rsidR="00340A7F" w:rsidRPr="00782FC8" w:rsidRDefault="00340A7F" w:rsidP="008E6BE8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>Ведение дневника педагогической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60110A4E" w14:textId="77777777" w:rsidR="00340A7F" w:rsidRPr="00AD7D40" w:rsidRDefault="00340A7F" w:rsidP="008E6BE8">
            <w:pPr>
              <w:contextualSpacing/>
              <w:jc w:val="both"/>
              <w:rPr>
                <w:color w:val="000000"/>
              </w:rPr>
            </w:pPr>
            <w:r w:rsidRPr="00AD7D40">
              <w:t>- коммуникации в профессиональной этике;</w:t>
            </w:r>
          </w:p>
        </w:tc>
        <w:tc>
          <w:tcPr>
            <w:tcW w:w="1052" w:type="pct"/>
          </w:tcPr>
          <w:p w14:paraId="08C54A99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создавать на русском  и  иностранном языке письменные тексты  научного и официально-делового стилей речи по профессиональным вопросам;</w:t>
            </w:r>
          </w:p>
        </w:tc>
        <w:tc>
          <w:tcPr>
            <w:tcW w:w="876" w:type="pct"/>
          </w:tcPr>
          <w:p w14:paraId="13CB9784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- осуществлением устными и письменными коммуникациями, в том числе на иностранном языке;</w:t>
            </w:r>
          </w:p>
        </w:tc>
      </w:tr>
      <w:tr w:rsidR="00340A7F" w:rsidRPr="00782FC8" w14:paraId="002D33BF" w14:textId="77777777" w:rsidTr="008E6BE8">
        <w:trPr>
          <w:trHeight w:val="234"/>
        </w:trPr>
        <w:tc>
          <w:tcPr>
            <w:tcW w:w="264" w:type="pct"/>
          </w:tcPr>
          <w:p w14:paraId="4CA872CD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75490A3F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5</w:t>
            </w:r>
          </w:p>
        </w:tc>
        <w:tc>
          <w:tcPr>
            <w:tcW w:w="672" w:type="pct"/>
          </w:tcPr>
          <w:p w14:paraId="0E1B02AF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09" w:type="pct"/>
          </w:tcPr>
          <w:p w14:paraId="3D42A75A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411AEEE1" w14:textId="77777777" w:rsidR="00340A7F" w:rsidRPr="00782FC8" w:rsidRDefault="00340A7F" w:rsidP="008E6BE8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414AF6A5" w14:textId="77777777" w:rsidR="00340A7F" w:rsidRPr="00AD7D40" w:rsidRDefault="00340A7F" w:rsidP="008E6BE8">
            <w:pPr>
              <w:pStyle w:val="TableParagraph"/>
              <w:numPr>
                <w:ilvl w:val="0"/>
                <w:numId w:val="9"/>
              </w:numPr>
              <w:spacing w:line="0" w:lineRule="atLeast"/>
              <w:ind w:left="176" w:right="99" w:hanging="142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психологические основы социального взаимодействия направленного на решение профессиональных задач;</w:t>
            </w:r>
          </w:p>
        </w:tc>
        <w:tc>
          <w:tcPr>
            <w:tcW w:w="1052" w:type="pct"/>
          </w:tcPr>
          <w:p w14:paraId="73E4E7AA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 xml:space="preserve">- грамотно, доступно излагать профессиональную информацию в процессе межкультурного взаимодействия; </w:t>
            </w:r>
          </w:p>
        </w:tc>
        <w:tc>
          <w:tcPr>
            <w:tcW w:w="876" w:type="pct"/>
          </w:tcPr>
          <w:p w14:paraId="2F9848CA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- организацией продуктивного взаимодействия в профессиональной среде с учетом национальных, этнокультурных, конфессиональных особенностей;</w:t>
            </w:r>
          </w:p>
        </w:tc>
      </w:tr>
      <w:tr w:rsidR="00340A7F" w:rsidRPr="00782FC8" w14:paraId="6E43E800" w14:textId="77777777" w:rsidTr="008E6BE8">
        <w:trPr>
          <w:trHeight w:val="234"/>
        </w:trPr>
        <w:tc>
          <w:tcPr>
            <w:tcW w:w="264" w:type="pct"/>
          </w:tcPr>
          <w:p w14:paraId="6126C900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27FA020F" w14:textId="77777777" w:rsidR="00340A7F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УК – 6</w:t>
            </w:r>
          </w:p>
          <w:p w14:paraId="3D2DC162" w14:textId="77777777" w:rsidR="00340A7F" w:rsidRPr="00EA524F" w:rsidRDefault="00340A7F" w:rsidP="008E6BE8"/>
        </w:tc>
        <w:tc>
          <w:tcPr>
            <w:tcW w:w="672" w:type="pct"/>
          </w:tcPr>
          <w:p w14:paraId="1F608E77" w14:textId="77777777" w:rsidR="00340A7F" w:rsidRPr="00AD7D40" w:rsidRDefault="00340A7F" w:rsidP="008E6BE8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AD7D40">
              <w:rPr>
                <w:color w:val="000000"/>
              </w:rPr>
              <w:t>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  <w:tc>
          <w:tcPr>
            <w:tcW w:w="1009" w:type="pct"/>
          </w:tcPr>
          <w:p w14:paraId="5646381B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5EE34B95" w14:textId="77777777" w:rsidR="00340A7F" w:rsidRPr="00782FC8" w:rsidRDefault="00340A7F" w:rsidP="008E6BE8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50D782EC" w14:textId="77777777" w:rsidR="00340A7F" w:rsidRPr="00AD7D40" w:rsidRDefault="00340A7F" w:rsidP="008E6BE8">
            <w:pPr>
              <w:contextualSpacing/>
              <w:jc w:val="both"/>
              <w:rPr>
                <w:color w:val="000000"/>
              </w:rPr>
            </w:pPr>
            <w:r w:rsidRPr="00AD7D40">
              <w:t>-теоретико-методологические основы саморазвития, самореализации, использования творческого потенциала собственной деятельности;</w:t>
            </w:r>
          </w:p>
        </w:tc>
        <w:tc>
          <w:tcPr>
            <w:tcW w:w="1052" w:type="pct"/>
          </w:tcPr>
          <w:p w14:paraId="76C671DF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2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 xml:space="preserve">- определять приоритеты профессиональной деятельности и способы ее совершенствования на основе самооценки; </w:t>
            </w:r>
          </w:p>
        </w:tc>
        <w:tc>
          <w:tcPr>
            <w:tcW w:w="876" w:type="pct"/>
          </w:tcPr>
          <w:p w14:paraId="360B658F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- навыками планирования собственной профессиональной деятельности;</w:t>
            </w:r>
          </w:p>
        </w:tc>
      </w:tr>
      <w:tr w:rsidR="00340A7F" w:rsidRPr="00782FC8" w14:paraId="4747988E" w14:textId="77777777" w:rsidTr="008E6BE8">
        <w:trPr>
          <w:trHeight w:val="234"/>
        </w:trPr>
        <w:tc>
          <w:tcPr>
            <w:tcW w:w="264" w:type="pct"/>
          </w:tcPr>
          <w:p w14:paraId="3E284C06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2AF95E1E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2</w:t>
            </w:r>
          </w:p>
        </w:tc>
        <w:tc>
          <w:tcPr>
            <w:tcW w:w="672" w:type="pct"/>
          </w:tcPr>
          <w:p w14:paraId="3B9C79DE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воспроизводить музыкальные сочинения, записанные разными видами нотации</w:t>
            </w:r>
          </w:p>
        </w:tc>
        <w:tc>
          <w:tcPr>
            <w:tcW w:w="1009" w:type="pct"/>
          </w:tcPr>
          <w:p w14:paraId="7CFC12BC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6D67B55F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3EA6001D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-традиционные знаки музыкальной нотации, в том числе нотации в ключах «до»; </w:t>
            </w:r>
          </w:p>
        </w:tc>
        <w:tc>
          <w:tcPr>
            <w:tcW w:w="1052" w:type="pct"/>
          </w:tcPr>
          <w:p w14:paraId="015F2318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876" w:type="pct"/>
          </w:tcPr>
          <w:p w14:paraId="39D1F8EE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-свободным чтением музыкального текста сочинения, записанного разными методами нотации;</w:t>
            </w:r>
          </w:p>
        </w:tc>
      </w:tr>
      <w:tr w:rsidR="00340A7F" w:rsidRPr="00782FC8" w14:paraId="316D4FED" w14:textId="77777777" w:rsidTr="008E6BE8">
        <w:trPr>
          <w:trHeight w:val="234"/>
        </w:trPr>
        <w:tc>
          <w:tcPr>
            <w:tcW w:w="264" w:type="pct"/>
          </w:tcPr>
          <w:p w14:paraId="20B45994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41DD3C03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 xml:space="preserve">ОПК – 5 </w:t>
            </w:r>
          </w:p>
        </w:tc>
        <w:tc>
          <w:tcPr>
            <w:tcW w:w="672" w:type="pct"/>
          </w:tcPr>
          <w:p w14:paraId="5F54103C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09" w:type="pct"/>
          </w:tcPr>
          <w:p w14:paraId="36FFC323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0CEDDA6D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1BE150BB" w14:textId="77777777" w:rsidR="00340A7F" w:rsidRPr="00AD7D40" w:rsidRDefault="00340A7F" w:rsidP="008E6BE8">
            <w:pPr>
              <w:contextualSpacing/>
              <w:jc w:val="both"/>
            </w:pPr>
            <w:r w:rsidRPr="00AD7D40">
              <w:t>- общее устройство персонального компьютера, назначение основных компонентов и периферийных устройств;</w:t>
            </w:r>
          </w:p>
          <w:p w14:paraId="2DE2D433" w14:textId="77777777" w:rsidR="00340A7F" w:rsidRPr="00AD7D40" w:rsidRDefault="00340A7F" w:rsidP="008E6BE8">
            <w:pPr>
              <w:contextualSpacing/>
              <w:jc w:val="both"/>
              <w:rPr>
                <w:color w:val="000000"/>
              </w:rPr>
            </w:pPr>
            <w:r w:rsidRPr="00AD7D40">
              <w:t>- нормы законодательства в области защиты информации, а также методы обеспечения информационной безопасности;</w:t>
            </w:r>
          </w:p>
        </w:tc>
        <w:tc>
          <w:tcPr>
            <w:tcW w:w="1052" w:type="pct"/>
          </w:tcPr>
          <w:p w14:paraId="71F38031" w14:textId="77777777" w:rsidR="00340A7F" w:rsidRPr="00AD7D40" w:rsidRDefault="00340A7F" w:rsidP="008E6BE8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работать с внешними портами; набирать нотные тексты различных музыкальных жанров и фактурной сложности; </w:t>
            </w:r>
          </w:p>
        </w:tc>
        <w:tc>
          <w:tcPr>
            <w:tcW w:w="876" w:type="pct"/>
          </w:tcPr>
          <w:p w14:paraId="2589C593" w14:textId="77777777" w:rsidR="00340A7F" w:rsidRPr="00AD7D40" w:rsidRDefault="00340A7F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совокупными знаниями в области информационных технологий для профессиональной музыкальной и педагогической деятельности;</w:t>
            </w:r>
          </w:p>
        </w:tc>
      </w:tr>
      <w:tr w:rsidR="00340A7F" w:rsidRPr="00782FC8" w14:paraId="28AA91F4" w14:textId="77777777" w:rsidTr="008E6BE8">
        <w:trPr>
          <w:trHeight w:val="234"/>
        </w:trPr>
        <w:tc>
          <w:tcPr>
            <w:tcW w:w="264" w:type="pct"/>
          </w:tcPr>
          <w:p w14:paraId="49A0016D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1A6393A2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6</w:t>
            </w:r>
          </w:p>
        </w:tc>
        <w:tc>
          <w:tcPr>
            <w:tcW w:w="672" w:type="pct"/>
          </w:tcPr>
          <w:p w14:paraId="792369F1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009" w:type="pct"/>
          </w:tcPr>
          <w:p w14:paraId="5EA43650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5CC48D54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7B6EA96D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виды и основные функциональные группы аккордов; </w:t>
            </w:r>
          </w:p>
          <w:p w14:paraId="5F66B999" w14:textId="77777777" w:rsidR="00340A7F" w:rsidRPr="00AD7D40" w:rsidRDefault="00340A7F" w:rsidP="008E6BE8">
            <w:pPr>
              <w:pStyle w:val="TableParagraph"/>
              <w:spacing w:line="0" w:lineRule="atLeast"/>
              <w:ind w:left="0" w:right="99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-принципы пространственно-временной организации музыкального произведения разных эпох, стилей и жанров, облегчающие восприятие внутренним слухом;</w:t>
            </w:r>
          </w:p>
        </w:tc>
        <w:tc>
          <w:tcPr>
            <w:tcW w:w="1052" w:type="pct"/>
          </w:tcPr>
          <w:p w14:paraId="02EB1E4B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пользоваться внутренним слухом; </w:t>
            </w:r>
          </w:p>
          <w:p w14:paraId="10F5D274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– записывать музыкальный материал нотами; </w:t>
            </w:r>
          </w:p>
          <w:p w14:paraId="41977041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– чисто интонировать голосом;</w:t>
            </w:r>
          </w:p>
        </w:tc>
        <w:tc>
          <w:tcPr>
            <w:tcW w:w="876" w:type="pct"/>
          </w:tcPr>
          <w:p w14:paraId="69BA3C5C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теоретическими знаниями о тональной и атональной системах; </w:t>
            </w:r>
          </w:p>
        </w:tc>
      </w:tr>
      <w:tr w:rsidR="00340A7F" w:rsidRPr="00782FC8" w14:paraId="2BE44745" w14:textId="77777777" w:rsidTr="008E6BE8">
        <w:trPr>
          <w:trHeight w:val="234"/>
        </w:trPr>
        <w:tc>
          <w:tcPr>
            <w:tcW w:w="264" w:type="pct"/>
          </w:tcPr>
          <w:p w14:paraId="32AE1323" w14:textId="77777777" w:rsidR="00340A7F" w:rsidRPr="00782FC8" w:rsidRDefault="00340A7F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5B20E2DB" w14:textId="77777777" w:rsidR="00340A7F" w:rsidRPr="00AD7D40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ОПК – 7</w:t>
            </w:r>
          </w:p>
        </w:tc>
        <w:tc>
          <w:tcPr>
            <w:tcW w:w="672" w:type="pct"/>
          </w:tcPr>
          <w:p w14:paraId="17ABCDCB" w14:textId="77777777" w:rsidR="00340A7F" w:rsidRPr="00AD7D40" w:rsidRDefault="00340A7F" w:rsidP="008E6BE8">
            <w:pPr>
              <w:rPr>
                <w:color w:val="000000"/>
              </w:rPr>
            </w:pPr>
            <w:r w:rsidRPr="00AD7D40">
              <w:rPr>
                <w:color w:val="000000"/>
              </w:rPr>
              <w:t xml:space="preserve">Способен ориентироваться в проблематике современной государственной политики Российской Федерации в сфере культуры </w:t>
            </w:r>
          </w:p>
        </w:tc>
        <w:tc>
          <w:tcPr>
            <w:tcW w:w="1009" w:type="pct"/>
          </w:tcPr>
          <w:p w14:paraId="35029D3E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40572BB7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6B34DD4D" w14:textId="77777777" w:rsidR="00340A7F" w:rsidRPr="00AD7D40" w:rsidRDefault="00340A7F" w:rsidP="008E6BE8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b/>
                <w:bCs/>
              </w:rPr>
            </w:pPr>
            <w:r w:rsidRPr="00AD7D40">
              <w:t xml:space="preserve">- функции, закономерности и принципы социокультурной </w:t>
            </w:r>
          </w:p>
          <w:p w14:paraId="661ABA4C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деятельности; </w:t>
            </w:r>
          </w:p>
          <w:p w14:paraId="2A69E208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– формы и практики культурной политики Российской Федерации; </w:t>
            </w:r>
          </w:p>
          <w:p w14:paraId="3B112061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– юридические документы, регламентирующие деятельность сферы культуры; </w:t>
            </w:r>
          </w:p>
        </w:tc>
        <w:tc>
          <w:tcPr>
            <w:tcW w:w="1052" w:type="pct"/>
          </w:tcPr>
          <w:p w14:paraId="1B13EA0E" w14:textId="77777777" w:rsidR="00340A7F" w:rsidRPr="00AD7D40" w:rsidRDefault="00340A7F" w:rsidP="008E6BE8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AD7D40">
              <w:rPr>
                <w:sz w:val="24"/>
                <w:szCs w:val="24"/>
              </w:rPr>
              <w:t>– 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</w:t>
            </w:r>
          </w:p>
        </w:tc>
        <w:tc>
          <w:tcPr>
            <w:tcW w:w="876" w:type="pct"/>
          </w:tcPr>
          <w:p w14:paraId="6606D321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-познавательными подходами и методами изучения культурных форм и процессов, социально-культурных практик; </w:t>
            </w:r>
          </w:p>
          <w:p w14:paraId="2EDE9419" w14:textId="77777777" w:rsidR="00340A7F" w:rsidRPr="00AD7D40" w:rsidRDefault="00340A7F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– процедурами практического применения методик анализа к различным культурным формам и процессам современной жизни общества теоретическими знаниями о тональной и атональной системах; </w:t>
            </w:r>
          </w:p>
        </w:tc>
      </w:tr>
      <w:tr w:rsidR="00340A7F" w:rsidRPr="00782FC8" w14:paraId="5FC6C59E" w14:textId="77777777" w:rsidTr="008E6BE8">
        <w:trPr>
          <w:trHeight w:val="234"/>
        </w:trPr>
        <w:tc>
          <w:tcPr>
            <w:tcW w:w="264" w:type="pct"/>
          </w:tcPr>
          <w:p w14:paraId="6F8EE0C7" w14:textId="77777777" w:rsidR="00340A7F" w:rsidRPr="00782FC8" w:rsidRDefault="00340A7F" w:rsidP="00340A7F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575233C5" w14:textId="77777777" w:rsidR="00340A7F" w:rsidRPr="00AD7D40" w:rsidRDefault="00340A7F" w:rsidP="00340A7F">
            <w:pPr>
              <w:jc w:val="both"/>
              <w:rPr>
                <w:b/>
                <w:bCs/>
                <w:color w:val="000000"/>
              </w:rPr>
            </w:pPr>
            <w:r w:rsidRPr="00AD7D40">
              <w:rPr>
                <w:b/>
                <w:bCs/>
                <w:color w:val="000000"/>
              </w:rPr>
              <w:t>ПК – 1</w:t>
            </w:r>
          </w:p>
        </w:tc>
        <w:tc>
          <w:tcPr>
            <w:tcW w:w="672" w:type="pct"/>
          </w:tcPr>
          <w:p w14:paraId="0798E19D" w14:textId="77777777" w:rsidR="00340A7F" w:rsidRPr="007602B2" w:rsidRDefault="00340A7F" w:rsidP="00340A7F">
            <w:pPr>
              <w:rPr>
                <w:rFonts w:ascii="Tahoma" w:hAnsi="Tahoma" w:cs="Tahoma"/>
                <w:color w:val="000000"/>
              </w:rPr>
            </w:pPr>
            <w:r w:rsidRPr="007602B2">
              <w:rPr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  <w:r w:rsidRPr="007602B2">
              <w:rPr>
                <w:rFonts w:ascii="Tahoma" w:hAnsi="Tahoma" w:cs="Tahoma"/>
                <w:color w:val="000000"/>
              </w:rPr>
              <w:t>;</w:t>
            </w:r>
          </w:p>
          <w:p w14:paraId="0F13FDBC" w14:textId="77777777" w:rsidR="00340A7F" w:rsidRPr="00AD7D40" w:rsidRDefault="00340A7F" w:rsidP="00340A7F">
            <w:pPr>
              <w:rPr>
                <w:color w:val="000000"/>
              </w:rPr>
            </w:pPr>
          </w:p>
        </w:tc>
        <w:tc>
          <w:tcPr>
            <w:tcW w:w="1009" w:type="pct"/>
          </w:tcPr>
          <w:p w14:paraId="0CF9C388" w14:textId="77777777" w:rsidR="00340A7F" w:rsidRDefault="00340A7F" w:rsidP="00340A7F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64CEEEA7" w14:textId="77777777" w:rsidR="00340A7F" w:rsidRDefault="00340A7F" w:rsidP="00340A7F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71A669FC" w14:textId="77777777" w:rsidR="00340A7F" w:rsidRPr="00340A7F" w:rsidRDefault="00340A7F" w:rsidP="00340A7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340A7F">
              <w:rPr>
                <w:color w:val="000000"/>
              </w:rPr>
              <w:t>- классификацию особенностей национальных школ в исполнительстве;</w:t>
            </w:r>
          </w:p>
          <w:p w14:paraId="183CE947" w14:textId="77777777" w:rsidR="00340A7F" w:rsidRPr="0085634F" w:rsidRDefault="00340A7F" w:rsidP="00340A7F">
            <w:pPr>
              <w:rPr>
                <w:color w:val="000000"/>
                <w:szCs w:val="20"/>
              </w:rPr>
            </w:pPr>
            <w:r w:rsidRPr="00340A7F">
              <w:rPr>
                <w:color w:val="000000"/>
              </w:rPr>
              <w:t>- различные композиторские стили и их характеристики;</w:t>
            </w:r>
          </w:p>
        </w:tc>
        <w:tc>
          <w:tcPr>
            <w:tcW w:w="1052" w:type="pct"/>
          </w:tcPr>
          <w:p w14:paraId="73CDFEAA" w14:textId="77777777" w:rsidR="00340A7F" w:rsidRPr="00340A7F" w:rsidRDefault="00340A7F" w:rsidP="00340A7F">
            <w:pPr>
              <w:pStyle w:val="p33"/>
              <w:spacing w:after="0" w:afterAutospacing="0" w:line="0" w:lineRule="atLeast"/>
              <w:rPr>
                <w:color w:val="000000"/>
                <w:szCs w:val="20"/>
              </w:rPr>
            </w:pPr>
            <w:r w:rsidRPr="00340A7F">
              <w:rPr>
                <w:color w:val="000000"/>
                <w:szCs w:val="20"/>
              </w:rPr>
              <w:t>- анализировать художественные и технические особенности произведения;</w:t>
            </w:r>
          </w:p>
          <w:p w14:paraId="40AFB09A" w14:textId="77777777" w:rsidR="00340A7F" w:rsidRPr="00AD7D40" w:rsidRDefault="00340A7F" w:rsidP="00340A7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85634F">
              <w:rPr>
                <w:color w:val="000000"/>
                <w:szCs w:val="20"/>
              </w:rPr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</w:t>
            </w:r>
            <w:r w:rsidRPr="0085634F">
              <w:rPr>
                <w:color w:val="000000"/>
                <w:szCs w:val="20"/>
              </w:rPr>
              <w:br/>
              <w:t xml:space="preserve">- умеет проникать в содержание и стиль исполняемого произведения, четко и ясно произносить текст, используя все модуляции голоса, поэтично и выразительно доносить текст до слушателя;           </w:t>
            </w:r>
          </w:p>
        </w:tc>
        <w:tc>
          <w:tcPr>
            <w:tcW w:w="876" w:type="pct"/>
          </w:tcPr>
          <w:p w14:paraId="2F16CCB4" w14:textId="77777777" w:rsidR="00340A7F" w:rsidRPr="00340A7F" w:rsidRDefault="00340A7F" w:rsidP="00340A7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340A7F">
              <w:rPr>
                <w:color w:val="00000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18B7D72E" w14:textId="77777777" w:rsidR="00340A7F" w:rsidRPr="00AD7D40" w:rsidRDefault="00340A7F" w:rsidP="00340A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40A7F">
              <w:rPr>
                <w:color w:val="000000"/>
              </w:rPr>
              <w:t>- используя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8E6BE8" w:rsidRPr="00782FC8" w14:paraId="404DAF0F" w14:textId="77777777" w:rsidTr="008E6BE8">
        <w:trPr>
          <w:trHeight w:val="234"/>
        </w:trPr>
        <w:tc>
          <w:tcPr>
            <w:tcW w:w="264" w:type="pct"/>
          </w:tcPr>
          <w:p w14:paraId="67982A4B" w14:textId="77777777" w:rsidR="008E6BE8" w:rsidRPr="00782FC8" w:rsidRDefault="008E6BE8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539B6EAA" w14:textId="77777777" w:rsidR="008E6BE8" w:rsidRPr="00AD7D40" w:rsidRDefault="008E6BE8" w:rsidP="008E6BE8">
            <w:pPr>
              <w:rPr>
                <w:b/>
              </w:rPr>
            </w:pPr>
            <w:r>
              <w:rPr>
                <w:b/>
              </w:rPr>
              <w:t>ПК – 2</w:t>
            </w:r>
          </w:p>
        </w:tc>
        <w:tc>
          <w:tcPr>
            <w:tcW w:w="672" w:type="pct"/>
          </w:tcPr>
          <w:p w14:paraId="0CF14D6C" w14:textId="77777777" w:rsidR="008E6BE8" w:rsidRPr="00AD7D40" w:rsidRDefault="008E6BE8" w:rsidP="008E6BE8">
            <w:r w:rsidRPr="00AD7D40">
              <w:t>Способен самостоятельно работать над концертным репертуаром;</w:t>
            </w:r>
          </w:p>
        </w:tc>
        <w:tc>
          <w:tcPr>
            <w:tcW w:w="1009" w:type="pct"/>
          </w:tcPr>
          <w:p w14:paraId="2033DDA9" w14:textId="77777777" w:rsidR="008E6BE8" w:rsidRDefault="008E6BE8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00CB636E" w14:textId="77777777" w:rsidR="008E6BE8" w:rsidRDefault="008E6BE8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15B22DEF" w14:textId="77777777" w:rsidR="008E6BE8" w:rsidRPr="00AD7D40" w:rsidRDefault="008E6BE8" w:rsidP="008E6BE8">
            <w:pPr>
              <w:pStyle w:val="p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>- владеет закономерностями и методами исполнительской работы над музыкальным произведением, владение нормами и способами подготовки произведения, программы к публичному выступлению;</w:t>
            </w:r>
          </w:p>
        </w:tc>
        <w:tc>
          <w:tcPr>
            <w:tcW w:w="1052" w:type="pct"/>
          </w:tcPr>
          <w:p w14:paraId="6F98DB6D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>- классифицировать и составлять программы выступлений (сольные, ансамблевые);</w:t>
            </w:r>
          </w:p>
        </w:tc>
        <w:tc>
          <w:tcPr>
            <w:tcW w:w="876" w:type="pct"/>
          </w:tcPr>
          <w:p w14:paraId="5626D361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2A880C54" w14:textId="77777777" w:rsidR="008E6BE8" w:rsidRPr="00AD7D40" w:rsidRDefault="008E6BE8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rPr>
                <w:color w:val="000000"/>
              </w:rPr>
              <w:t>- навыками использовать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8E6BE8" w:rsidRPr="00782FC8" w14:paraId="460E5788" w14:textId="77777777" w:rsidTr="008E6BE8">
        <w:trPr>
          <w:trHeight w:val="234"/>
        </w:trPr>
        <w:tc>
          <w:tcPr>
            <w:tcW w:w="264" w:type="pct"/>
          </w:tcPr>
          <w:p w14:paraId="7F41A34B" w14:textId="77777777" w:rsidR="008E6BE8" w:rsidRPr="00782FC8" w:rsidRDefault="008E6BE8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14227414" w14:textId="77777777" w:rsidR="008E6BE8" w:rsidRPr="00AD7D40" w:rsidRDefault="008E6BE8" w:rsidP="008E6BE8">
            <w:pPr>
              <w:rPr>
                <w:b/>
              </w:rPr>
            </w:pPr>
            <w:r>
              <w:rPr>
                <w:b/>
              </w:rPr>
              <w:t>ПК - 3</w:t>
            </w:r>
          </w:p>
        </w:tc>
        <w:tc>
          <w:tcPr>
            <w:tcW w:w="672" w:type="pct"/>
          </w:tcPr>
          <w:p w14:paraId="08CBD240" w14:textId="77777777" w:rsidR="008E6BE8" w:rsidRPr="00AD7D40" w:rsidRDefault="008E6BE8" w:rsidP="008E6BE8">
            <w:r w:rsidRPr="00AD7D40">
              <w:t>Способен исполнять публично сольные концертные программы, состоящие из вокальных произведений различных жанров, стилей, эпох;</w:t>
            </w:r>
          </w:p>
        </w:tc>
        <w:tc>
          <w:tcPr>
            <w:tcW w:w="1009" w:type="pct"/>
          </w:tcPr>
          <w:p w14:paraId="0E4D9075" w14:textId="77777777" w:rsidR="008E6BE8" w:rsidRDefault="008E6BE8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50AB9C9D" w14:textId="77777777" w:rsidR="008E6BE8" w:rsidRDefault="008E6BE8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62A41125" w14:textId="77777777" w:rsidR="008E6BE8" w:rsidRPr="00AD7D40" w:rsidRDefault="008E6BE8" w:rsidP="008E6BE8">
            <w:pPr>
              <w:widowControl w:val="0"/>
              <w:tabs>
                <w:tab w:val="left" w:pos="458"/>
              </w:tabs>
              <w:spacing w:line="0" w:lineRule="atLeast"/>
              <w:ind w:right="354"/>
            </w:pPr>
            <w:r w:rsidRPr="00AD7D40">
              <w:rPr>
                <w:spacing w:val="-1"/>
              </w:rPr>
              <w:t>- как соотносить</w:t>
            </w:r>
            <w:r w:rsidRPr="00AD7D40">
              <w:t xml:space="preserve"> </w:t>
            </w:r>
            <w:r w:rsidRPr="00AD7D40">
              <w:rPr>
                <w:spacing w:val="-1"/>
              </w:rPr>
              <w:t>вокальные</w:t>
            </w:r>
            <w:r w:rsidRPr="00AD7D40">
              <w:rPr>
                <w:spacing w:val="29"/>
              </w:rPr>
              <w:t xml:space="preserve"> </w:t>
            </w:r>
            <w:r w:rsidRPr="00AD7D40">
              <w:rPr>
                <w:spacing w:val="-1"/>
              </w:rPr>
              <w:t>произведения</w:t>
            </w:r>
            <w:r w:rsidRPr="00AD7D40">
              <w:t xml:space="preserve"> </w:t>
            </w:r>
            <w:r w:rsidRPr="00AD7D40">
              <w:rPr>
                <w:spacing w:val="-1"/>
              </w:rPr>
              <w:t>различных</w:t>
            </w:r>
            <w:r w:rsidRPr="00AD7D40">
              <w:rPr>
                <w:spacing w:val="25"/>
              </w:rPr>
              <w:t xml:space="preserve"> </w:t>
            </w:r>
            <w:r w:rsidRPr="00AD7D40">
              <w:rPr>
                <w:spacing w:val="-1"/>
              </w:rPr>
              <w:t>стилей,</w:t>
            </w:r>
            <w:r w:rsidRPr="00AD7D40">
              <w:t xml:space="preserve"> </w:t>
            </w:r>
            <w:r w:rsidRPr="00AD7D40">
              <w:rPr>
                <w:spacing w:val="-1"/>
              </w:rPr>
              <w:t>жанров</w:t>
            </w:r>
            <w:r w:rsidRPr="00AD7D40">
              <w:t xml:space="preserve"> и </w:t>
            </w:r>
            <w:r w:rsidRPr="00AD7D40">
              <w:rPr>
                <w:spacing w:val="-1"/>
              </w:rPr>
              <w:t xml:space="preserve">эпох </w:t>
            </w:r>
            <w:r w:rsidRPr="00AD7D40">
              <w:t xml:space="preserve">в </w:t>
            </w:r>
            <w:r w:rsidRPr="00AD7D40">
              <w:rPr>
                <w:spacing w:val="-1"/>
              </w:rPr>
              <w:t>своих</w:t>
            </w:r>
            <w:r w:rsidRPr="00AD7D40">
              <w:rPr>
                <w:spacing w:val="29"/>
              </w:rPr>
              <w:t xml:space="preserve"> </w:t>
            </w:r>
            <w:r w:rsidRPr="00AD7D40">
              <w:rPr>
                <w:spacing w:val="-1"/>
              </w:rPr>
              <w:t>сольных программах;</w:t>
            </w:r>
          </w:p>
        </w:tc>
        <w:tc>
          <w:tcPr>
            <w:tcW w:w="1052" w:type="pct"/>
          </w:tcPr>
          <w:p w14:paraId="4B3297AD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D7D40">
              <w:t>- подготовить к</w:t>
            </w:r>
            <w:r w:rsidRPr="00AD7D40">
              <w:rPr>
                <w:spacing w:val="-2"/>
              </w:rPr>
              <w:t xml:space="preserve"> </w:t>
            </w:r>
            <w:r w:rsidRPr="00AD7D40">
              <w:rPr>
                <w:spacing w:val="-1"/>
              </w:rPr>
              <w:t>исполнению</w:t>
            </w:r>
            <w:r w:rsidRPr="00AD7D40">
              <w:rPr>
                <w:spacing w:val="27"/>
              </w:rPr>
              <w:t xml:space="preserve"> </w:t>
            </w:r>
            <w:r w:rsidRPr="00AD7D40">
              <w:rPr>
                <w:spacing w:val="-1"/>
              </w:rPr>
              <w:t>концертные</w:t>
            </w:r>
            <w:r w:rsidRPr="00AD7D40">
              <w:rPr>
                <w:spacing w:val="-2"/>
              </w:rPr>
              <w:t xml:space="preserve"> </w:t>
            </w:r>
            <w:r w:rsidRPr="00AD7D40">
              <w:rPr>
                <w:spacing w:val="-1"/>
              </w:rPr>
              <w:t>программы,</w:t>
            </w:r>
            <w:r w:rsidRPr="00AD7D40">
              <w:rPr>
                <w:spacing w:val="31"/>
              </w:rPr>
              <w:t xml:space="preserve"> </w:t>
            </w:r>
            <w:r w:rsidRPr="00AD7D40">
              <w:rPr>
                <w:spacing w:val="-1"/>
              </w:rPr>
              <w:t xml:space="preserve">состоящие </w:t>
            </w:r>
            <w:r w:rsidRPr="00AD7D40">
              <w:t xml:space="preserve">из </w:t>
            </w:r>
            <w:r w:rsidRPr="00AD7D40">
              <w:rPr>
                <w:spacing w:val="-1"/>
              </w:rPr>
              <w:t>контрастных</w:t>
            </w:r>
            <w:r w:rsidRPr="00AD7D40">
              <w:rPr>
                <w:spacing w:val="29"/>
              </w:rPr>
              <w:t xml:space="preserve"> </w:t>
            </w:r>
            <w:r w:rsidRPr="00AD7D40">
              <w:rPr>
                <w:spacing w:val="-1"/>
              </w:rPr>
              <w:t>номеров</w:t>
            </w:r>
            <w:r w:rsidRPr="00AD7D40">
              <w:t xml:space="preserve"> по </w:t>
            </w:r>
            <w:r w:rsidRPr="00AD7D40">
              <w:rPr>
                <w:spacing w:val="-1"/>
              </w:rPr>
              <w:t>жанрам,</w:t>
            </w:r>
            <w:r w:rsidRPr="00AD7D40">
              <w:t xml:space="preserve"> стилям,</w:t>
            </w:r>
            <w:r w:rsidRPr="00AD7D40">
              <w:rPr>
                <w:spacing w:val="29"/>
              </w:rPr>
              <w:t xml:space="preserve"> </w:t>
            </w:r>
            <w:r w:rsidRPr="00AD7D40">
              <w:rPr>
                <w:spacing w:val="-1"/>
              </w:rPr>
              <w:t>творческим направлениям;</w:t>
            </w:r>
          </w:p>
        </w:tc>
        <w:tc>
          <w:tcPr>
            <w:tcW w:w="876" w:type="pct"/>
          </w:tcPr>
          <w:p w14:paraId="6EF19C84" w14:textId="77777777" w:rsidR="008E6BE8" w:rsidRPr="00AD7D40" w:rsidRDefault="008E6BE8" w:rsidP="008E6BE8">
            <w:pPr>
              <w:widowControl w:val="0"/>
              <w:tabs>
                <w:tab w:val="left" w:pos="458"/>
              </w:tabs>
              <w:spacing w:line="0" w:lineRule="atLeast"/>
              <w:ind w:right="879"/>
            </w:pPr>
            <w:r w:rsidRPr="00AD7D40">
              <w:rPr>
                <w:spacing w:val="-1"/>
              </w:rPr>
              <w:t>- навыками</w:t>
            </w:r>
            <w:r w:rsidRPr="00AD7D40">
              <w:rPr>
                <w:spacing w:val="28"/>
              </w:rPr>
              <w:t xml:space="preserve"> </w:t>
            </w:r>
            <w:r w:rsidRPr="00AD7D40">
              <w:rPr>
                <w:spacing w:val="-1"/>
              </w:rPr>
              <w:t>публичного</w:t>
            </w:r>
            <w:r w:rsidRPr="00AD7D40">
              <w:t xml:space="preserve"> </w:t>
            </w:r>
            <w:r w:rsidRPr="00AD7D40">
              <w:rPr>
                <w:spacing w:val="-1"/>
              </w:rPr>
              <w:t>исполнения</w:t>
            </w:r>
            <w:r w:rsidRPr="00AD7D40">
              <w:rPr>
                <w:spacing w:val="25"/>
              </w:rPr>
              <w:t xml:space="preserve"> </w:t>
            </w:r>
            <w:r w:rsidRPr="00AD7D40">
              <w:rPr>
                <w:spacing w:val="-1"/>
              </w:rPr>
              <w:t>произведений</w:t>
            </w:r>
            <w:r w:rsidRPr="00AD7D40">
              <w:t xml:space="preserve"> </w:t>
            </w:r>
            <w:r w:rsidRPr="00AD7D40">
              <w:rPr>
                <w:spacing w:val="-1"/>
              </w:rPr>
              <w:t>различных</w:t>
            </w:r>
            <w:r w:rsidRPr="00AD7D40">
              <w:rPr>
                <w:spacing w:val="30"/>
              </w:rPr>
              <w:t xml:space="preserve"> </w:t>
            </w:r>
            <w:r w:rsidRPr="00AD7D40">
              <w:rPr>
                <w:spacing w:val="-1"/>
              </w:rPr>
              <w:t>жанров</w:t>
            </w:r>
            <w:r w:rsidRPr="00AD7D40">
              <w:t xml:space="preserve"> и эпох;</w:t>
            </w:r>
          </w:p>
        </w:tc>
      </w:tr>
      <w:tr w:rsidR="008E6BE8" w:rsidRPr="00782FC8" w14:paraId="123E9467" w14:textId="77777777" w:rsidTr="008E6BE8">
        <w:trPr>
          <w:trHeight w:val="234"/>
        </w:trPr>
        <w:tc>
          <w:tcPr>
            <w:tcW w:w="264" w:type="pct"/>
          </w:tcPr>
          <w:p w14:paraId="2F40E5AF" w14:textId="77777777" w:rsidR="008E6BE8" w:rsidRPr="00782FC8" w:rsidRDefault="008E6BE8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67B825EA" w14:textId="77777777" w:rsidR="008E6BE8" w:rsidRPr="00AD7D40" w:rsidRDefault="008E6BE8" w:rsidP="008E6BE8">
            <w:pPr>
              <w:rPr>
                <w:b/>
              </w:rPr>
            </w:pPr>
            <w:r>
              <w:rPr>
                <w:b/>
              </w:rPr>
              <w:t>ПК - 4</w:t>
            </w:r>
          </w:p>
        </w:tc>
        <w:tc>
          <w:tcPr>
            <w:tcW w:w="672" w:type="pct"/>
          </w:tcPr>
          <w:p w14:paraId="1E937CD1" w14:textId="77777777" w:rsidR="008E6BE8" w:rsidRPr="00AD7D40" w:rsidRDefault="008E6BE8" w:rsidP="008E6BE8">
            <w:r w:rsidRPr="00AD7D40">
              <w:t>Способен исполнять ведущие партии в оперных спектаклях;</w:t>
            </w:r>
          </w:p>
        </w:tc>
        <w:tc>
          <w:tcPr>
            <w:tcW w:w="1009" w:type="pct"/>
          </w:tcPr>
          <w:p w14:paraId="1B282C9A" w14:textId="77777777" w:rsidR="008E6BE8" w:rsidRDefault="008E6BE8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6F43DF24" w14:textId="77777777" w:rsidR="008E6BE8" w:rsidRDefault="008E6BE8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19D4680F" w14:textId="77777777" w:rsidR="008E6BE8" w:rsidRPr="00AD7D40" w:rsidRDefault="008E6BE8" w:rsidP="008E6BE8">
            <w:pPr>
              <w:pStyle w:val="p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 xml:space="preserve">- современные тенденции развития оперного театра; </w:t>
            </w:r>
          </w:p>
        </w:tc>
        <w:tc>
          <w:tcPr>
            <w:tcW w:w="1052" w:type="pct"/>
          </w:tcPr>
          <w:p w14:paraId="04A8C438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bCs/>
              </w:rPr>
            </w:pPr>
            <w:r w:rsidRPr="00AD7D40">
              <w:rPr>
                <w:bCs/>
              </w:rPr>
              <w:t>-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AD7D40">
              <w:rPr>
                <w:bCs/>
              </w:rPr>
              <w:br/>
              <w:t xml:space="preserve">- </w:t>
            </w:r>
            <w:r w:rsidRPr="00AD7D40">
              <w:t>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  <w:tc>
          <w:tcPr>
            <w:tcW w:w="876" w:type="pct"/>
          </w:tcPr>
          <w:p w14:paraId="597C57BB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AD7D40">
              <w:rPr>
                <w:color w:val="000000"/>
              </w:rPr>
              <w:t>слушательской</w:t>
            </w:r>
            <w:proofErr w:type="spellEnd"/>
            <w:r w:rsidRPr="00AD7D40">
              <w:rPr>
                <w:color w:val="000000"/>
              </w:rPr>
              <w:t xml:space="preserve"> аудитории на процессе музыкального исполнения;</w:t>
            </w:r>
            <w:r w:rsidRPr="00AD7D40">
              <w:rPr>
                <w:color w:val="000000"/>
              </w:rPr>
              <w:br/>
              <w:t xml:space="preserve"> -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</w:p>
        </w:tc>
      </w:tr>
      <w:tr w:rsidR="008E6BE8" w:rsidRPr="00782FC8" w14:paraId="082B01F3" w14:textId="77777777" w:rsidTr="008E6BE8">
        <w:trPr>
          <w:trHeight w:val="234"/>
        </w:trPr>
        <w:tc>
          <w:tcPr>
            <w:tcW w:w="264" w:type="pct"/>
          </w:tcPr>
          <w:p w14:paraId="05CFE360" w14:textId="77777777" w:rsidR="008E6BE8" w:rsidRPr="00782FC8" w:rsidRDefault="008E6BE8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135296F2" w14:textId="77777777" w:rsidR="008E6BE8" w:rsidRPr="00AD7D40" w:rsidRDefault="008E6BE8" w:rsidP="008E6BE8">
            <w:pPr>
              <w:rPr>
                <w:b/>
              </w:rPr>
            </w:pPr>
            <w:r>
              <w:rPr>
                <w:b/>
              </w:rPr>
              <w:t>ПК - 5</w:t>
            </w:r>
          </w:p>
        </w:tc>
        <w:tc>
          <w:tcPr>
            <w:tcW w:w="672" w:type="pct"/>
          </w:tcPr>
          <w:p w14:paraId="627576D0" w14:textId="77777777" w:rsidR="008E6BE8" w:rsidRPr="00AD7D40" w:rsidRDefault="008E6BE8" w:rsidP="008E6BE8">
            <w:r w:rsidRPr="00AD7D40">
              <w:t>Готов 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</w:tc>
        <w:tc>
          <w:tcPr>
            <w:tcW w:w="1009" w:type="pct"/>
          </w:tcPr>
          <w:p w14:paraId="4F5BEC8B" w14:textId="77777777" w:rsidR="008E6BE8" w:rsidRDefault="008E6BE8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148E6851" w14:textId="77777777" w:rsidR="008E6BE8" w:rsidRDefault="008E6BE8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36449A68" w14:textId="77777777" w:rsidR="008E6BE8" w:rsidRPr="00AD7D40" w:rsidRDefault="008E6BE8" w:rsidP="008E6BE8">
            <w:pPr>
              <w:pStyle w:val="p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>- упражнения для расслабления и концентрации внимания перед исполнительской деятельностью;</w:t>
            </w:r>
            <w:r w:rsidRPr="00AD7D40">
              <w:rPr>
                <w:color w:val="000000"/>
              </w:rPr>
              <w:br/>
            </w:r>
            <w:r w:rsidRPr="00AD7D40">
              <w:t>- биомеханику человеческого тела.</w:t>
            </w:r>
          </w:p>
        </w:tc>
        <w:tc>
          <w:tcPr>
            <w:tcW w:w="1052" w:type="pct"/>
          </w:tcPr>
          <w:p w14:paraId="00E45D5B" w14:textId="77777777" w:rsidR="008E6BE8" w:rsidRPr="00AD7D40" w:rsidRDefault="008E6BE8" w:rsidP="008E6BE8">
            <w:pPr>
              <w:jc w:val="both"/>
            </w:pPr>
            <w:r w:rsidRPr="00AD7D40">
              <w:t>- использовать все психофизические качества, умения и навыки, наработанные в ходе учебных физических тренингов;</w:t>
            </w:r>
          </w:p>
        </w:tc>
        <w:tc>
          <w:tcPr>
            <w:tcW w:w="876" w:type="pct"/>
          </w:tcPr>
          <w:p w14:paraId="53DE09CE" w14:textId="77777777" w:rsidR="008E6BE8" w:rsidRPr="00AD7D40" w:rsidRDefault="008E6BE8" w:rsidP="008E6BE8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D7D40">
              <w:rPr>
                <w:color w:val="00000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AD7D40">
              <w:rPr>
                <w:color w:val="000000"/>
              </w:rPr>
              <w:t>слушательской</w:t>
            </w:r>
            <w:proofErr w:type="spellEnd"/>
            <w:r w:rsidRPr="00AD7D40">
              <w:rPr>
                <w:color w:val="000000"/>
              </w:rPr>
              <w:t xml:space="preserve"> аудитории на процессе музыкального исполнения;</w:t>
            </w:r>
          </w:p>
        </w:tc>
      </w:tr>
      <w:tr w:rsidR="008E6BE8" w:rsidRPr="00782FC8" w14:paraId="72B63734" w14:textId="77777777" w:rsidTr="008E6BE8">
        <w:trPr>
          <w:trHeight w:val="234"/>
        </w:trPr>
        <w:tc>
          <w:tcPr>
            <w:tcW w:w="264" w:type="pct"/>
          </w:tcPr>
          <w:p w14:paraId="74F68B9C" w14:textId="77777777" w:rsidR="008E6BE8" w:rsidRPr="00782FC8" w:rsidRDefault="008E6BE8" w:rsidP="008E6BE8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25" w:type="pct"/>
          </w:tcPr>
          <w:p w14:paraId="3156D2B0" w14:textId="77777777" w:rsidR="008E6BE8" w:rsidRPr="00AD7D40" w:rsidRDefault="008E6BE8" w:rsidP="008E6BE8">
            <w:pPr>
              <w:rPr>
                <w:b/>
              </w:rPr>
            </w:pPr>
            <w:r>
              <w:rPr>
                <w:b/>
              </w:rPr>
              <w:t>ПК - 9</w:t>
            </w:r>
          </w:p>
        </w:tc>
        <w:tc>
          <w:tcPr>
            <w:tcW w:w="672" w:type="pct"/>
          </w:tcPr>
          <w:p w14:paraId="6ADD7CE1" w14:textId="77777777" w:rsidR="008E6BE8" w:rsidRPr="00AD7D40" w:rsidRDefault="008E6BE8" w:rsidP="008E6BE8">
            <w:r w:rsidRPr="00AD7D40">
              <w:t xml:space="preserve">Готов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 </w:t>
            </w:r>
          </w:p>
        </w:tc>
        <w:tc>
          <w:tcPr>
            <w:tcW w:w="1009" w:type="pct"/>
          </w:tcPr>
          <w:p w14:paraId="4E0CC6DD" w14:textId="77777777" w:rsidR="008E6BE8" w:rsidRDefault="008E6BE8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5B35E154" w14:textId="77777777" w:rsidR="008E6BE8" w:rsidRDefault="008E6BE8" w:rsidP="008E6BE8">
            <w:pPr>
              <w:tabs>
                <w:tab w:val="left" w:pos="708"/>
              </w:tabs>
              <w:jc w:val="both"/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702" w:type="pct"/>
          </w:tcPr>
          <w:p w14:paraId="3D123393" w14:textId="77777777" w:rsidR="008E6BE8" w:rsidRPr="00AD7D40" w:rsidRDefault="008E6BE8" w:rsidP="008E6BE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AD7D40">
              <w:t xml:space="preserve">- формы и методы исполнительской работы солиста-вокалиста в репертуаре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культуры;  </w:t>
            </w:r>
          </w:p>
        </w:tc>
        <w:tc>
          <w:tcPr>
            <w:tcW w:w="1052" w:type="pct"/>
          </w:tcPr>
          <w:p w14:paraId="7E5162FE" w14:textId="77777777" w:rsidR="008E6BE8" w:rsidRPr="00AD7D40" w:rsidRDefault="008E6BE8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- 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культуры);</w:t>
            </w:r>
          </w:p>
        </w:tc>
        <w:tc>
          <w:tcPr>
            <w:tcW w:w="876" w:type="pct"/>
          </w:tcPr>
          <w:p w14:paraId="134FAD40" w14:textId="77777777" w:rsidR="008E6BE8" w:rsidRPr="00AD7D40" w:rsidRDefault="008E6BE8" w:rsidP="008E6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D7D40">
              <w:t>исполнительским профессиональным мастерством в жанре соло, в спектакле, в ансамбле, в хоре, с оркестром, с хором, навыками выступления на различных сценических площадках (в образовательных учреждениях, клубах, дворцах и домах культуры);</w:t>
            </w:r>
          </w:p>
        </w:tc>
      </w:tr>
    </w:tbl>
    <w:p w14:paraId="5370C69E" w14:textId="77777777" w:rsidR="00340A7F" w:rsidRDefault="00340A7F" w:rsidP="00340A7F">
      <w:pPr>
        <w:sectPr w:rsidR="00340A7F" w:rsidSect="008E6BE8">
          <w:footerReference w:type="default" r:id="rId8"/>
          <w:footerReference w:type="first" r:id="rId9"/>
          <w:pgSz w:w="16838" w:h="11906" w:orient="landscape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88077A3" w14:textId="77777777" w:rsidR="00340A7F" w:rsidRDefault="00340A7F" w:rsidP="00340A7F">
      <w:pPr>
        <w:pStyle w:val="afc"/>
      </w:pPr>
      <w:r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</w:p>
    <w:p w14:paraId="637A72B1" w14:textId="77777777" w:rsidR="00340A7F" w:rsidRPr="004463AD" w:rsidRDefault="00340A7F" w:rsidP="00340A7F">
      <w:pPr>
        <w:spacing w:after="200" w:line="276" w:lineRule="auto"/>
        <w:rPr>
          <w:iCs/>
          <w:spacing w:val="15"/>
        </w:rPr>
      </w:pPr>
    </w:p>
    <w:p w14:paraId="6B8EDF44" w14:textId="77777777" w:rsidR="00340A7F" w:rsidRPr="004463AD" w:rsidRDefault="00340A7F" w:rsidP="00340A7F">
      <w:pPr>
        <w:spacing w:after="200" w:line="276" w:lineRule="auto"/>
        <w:rPr>
          <w:iCs/>
          <w:spacing w:val="15"/>
        </w:rPr>
      </w:pPr>
      <w:r w:rsidRPr="004463AD">
        <w:rPr>
          <w:iCs/>
          <w:spacing w:val="15"/>
        </w:rPr>
        <w:t>Формой текущей аттестации студента по производственной исполнительской практике является регулярная проверка руководителем практики дневника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5"/>
        <w:gridCol w:w="1605"/>
      </w:tblGrid>
      <w:tr w:rsidR="00340A7F" w:rsidRPr="00782FC8" w14:paraId="329A7C4F" w14:textId="77777777" w:rsidTr="008E6BE8">
        <w:tc>
          <w:tcPr>
            <w:tcW w:w="5000" w:type="pct"/>
            <w:gridSpan w:val="2"/>
            <w:shd w:val="clear" w:color="auto" w:fill="auto"/>
            <w:vAlign w:val="center"/>
          </w:tcPr>
          <w:p w14:paraId="63183447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производственной исполнительской практике</w:t>
            </w:r>
          </w:p>
        </w:tc>
      </w:tr>
      <w:tr w:rsidR="00340A7F" w:rsidRPr="00782FC8" w14:paraId="161D3C07" w14:textId="77777777" w:rsidTr="008E6BE8">
        <w:tc>
          <w:tcPr>
            <w:tcW w:w="4449" w:type="pct"/>
            <w:shd w:val="clear" w:color="auto" w:fill="D9D9D9"/>
          </w:tcPr>
          <w:p w14:paraId="6B9FA77B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УК-2 </w:t>
            </w:r>
            <w:r w:rsidRPr="00291B1C">
              <w:rPr>
                <w:b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551" w:type="pct"/>
            <w:shd w:val="clear" w:color="auto" w:fill="D9D9D9"/>
          </w:tcPr>
          <w:p w14:paraId="66E91025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Оценка</w:t>
            </w:r>
          </w:p>
        </w:tc>
      </w:tr>
      <w:tr w:rsidR="008E6BE8" w:rsidRPr="00782FC8" w14:paraId="098BB855" w14:textId="77777777" w:rsidTr="008E6BE8">
        <w:tc>
          <w:tcPr>
            <w:tcW w:w="4449" w:type="pct"/>
            <w:shd w:val="clear" w:color="auto" w:fill="auto"/>
          </w:tcPr>
          <w:p w14:paraId="7A94912F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сформированное  в процессе прохождения практики владение </w:t>
            </w:r>
            <w:r w:rsidRPr="00A32C02">
              <w:t>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</w:p>
        </w:tc>
        <w:tc>
          <w:tcPr>
            <w:tcW w:w="551" w:type="pct"/>
            <w:shd w:val="clear" w:color="auto" w:fill="auto"/>
          </w:tcPr>
          <w:p w14:paraId="3092C49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66F79A61" w14:textId="77777777" w:rsidTr="008E6BE8">
        <w:tc>
          <w:tcPr>
            <w:tcW w:w="4449" w:type="pct"/>
            <w:shd w:val="clear" w:color="auto" w:fill="auto"/>
          </w:tcPr>
          <w:p w14:paraId="502B5D8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сформированное  в процессе прохождения практики овладение </w:t>
            </w:r>
            <w:r w:rsidRPr="00881C55">
              <w:t>навыком выбора оптимального способа решения поставленной задачи, исходя из учета имеющихся ресурсов и планируемых сроков реализации задачи</w:t>
            </w:r>
            <w:r w:rsidRPr="00291B1C">
              <w:rPr>
                <w:color w:val="000000"/>
              </w:rPr>
              <w:t>;</w:t>
            </w:r>
          </w:p>
        </w:tc>
        <w:tc>
          <w:tcPr>
            <w:tcW w:w="551" w:type="pct"/>
            <w:shd w:val="clear" w:color="auto" w:fill="auto"/>
          </w:tcPr>
          <w:p w14:paraId="2AB1182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3076BBC6" w14:textId="77777777" w:rsidTr="008E6BE8">
        <w:tc>
          <w:tcPr>
            <w:tcW w:w="4449" w:type="pct"/>
            <w:shd w:val="clear" w:color="auto" w:fill="auto"/>
          </w:tcPr>
          <w:p w14:paraId="43EA66C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1275136B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79A51670" w14:textId="77777777" w:rsidTr="008E6BE8">
        <w:tc>
          <w:tcPr>
            <w:tcW w:w="4449" w:type="pct"/>
            <w:shd w:val="clear" w:color="auto" w:fill="auto"/>
          </w:tcPr>
          <w:p w14:paraId="560E74D8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3A55B1D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51CDDE29" w14:textId="77777777" w:rsidTr="008E6BE8">
        <w:tc>
          <w:tcPr>
            <w:tcW w:w="4449" w:type="pct"/>
            <w:shd w:val="clear" w:color="auto" w:fill="D9D9D9"/>
          </w:tcPr>
          <w:p w14:paraId="4D5ABBA6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УК-3 </w:t>
            </w:r>
            <w:r w:rsidRPr="00291B1C">
              <w:rPr>
                <w:b/>
              </w:rPr>
              <w:t>Способен организовывать и руководить работой команды, вырабатывая командную стратегию для достижения поставленных целей</w:t>
            </w:r>
          </w:p>
        </w:tc>
        <w:tc>
          <w:tcPr>
            <w:tcW w:w="551" w:type="pct"/>
            <w:shd w:val="clear" w:color="auto" w:fill="D9D9D9"/>
          </w:tcPr>
          <w:p w14:paraId="2CDDBDFA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5223297C" w14:textId="77777777" w:rsidTr="008E6BE8">
        <w:tc>
          <w:tcPr>
            <w:tcW w:w="4449" w:type="pct"/>
            <w:shd w:val="clear" w:color="auto" w:fill="auto"/>
          </w:tcPr>
          <w:p w14:paraId="61D0A987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умение </w:t>
            </w:r>
            <w:r w:rsidRPr="00A32C02">
              <w:t>работать индивидуально и с группой, выстраивать отношения, психологически взаимодействовать с коллективом;</w:t>
            </w:r>
          </w:p>
        </w:tc>
        <w:tc>
          <w:tcPr>
            <w:tcW w:w="551" w:type="pct"/>
            <w:shd w:val="clear" w:color="auto" w:fill="auto"/>
          </w:tcPr>
          <w:p w14:paraId="1D0489B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71D74110" w14:textId="77777777" w:rsidTr="008E6BE8">
        <w:tc>
          <w:tcPr>
            <w:tcW w:w="4449" w:type="pct"/>
            <w:shd w:val="clear" w:color="auto" w:fill="auto"/>
          </w:tcPr>
          <w:p w14:paraId="29FB604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 w:rsidRPr="00881C55">
              <w:t>навыками планирования собственной профессиональной деятельности</w:t>
            </w:r>
            <w:r>
              <w:t>;</w:t>
            </w:r>
          </w:p>
        </w:tc>
        <w:tc>
          <w:tcPr>
            <w:tcW w:w="551" w:type="pct"/>
            <w:shd w:val="clear" w:color="auto" w:fill="auto"/>
          </w:tcPr>
          <w:p w14:paraId="2BA847CD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1DD95198" w14:textId="77777777" w:rsidTr="008E6BE8">
        <w:tc>
          <w:tcPr>
            <w:tcW w:w="4449" w:type="pct"/>
            <w:shd w:val="clear" w:color="auto" w:fill="auto"/>
          </w:tcPr>
          <w:p w14:paraId="69E7E87D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0CEEFFC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47073E58" w14:textId="77777777" w:rsidTr="008E6BE8">
        <w:tc>
          <w:tcPr>
            <w:tcW w:w="4449" w:type="pct"/>
            <w:shd w:val="clear" w:color="auto" w:fill="auto"/>
          </w:tcPr>
          <w:p w14:paraId="351BECCB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B57EC0C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67EDA5C9" w14:textId="77777777" w:rsidTr="008E6BE8">
        <w:tc>
          <w:tcPr>
            <w:tcW w:w="4449" w:type="pct"/>
            <w:shd w:val="clear" w:color="auto" w:fill="D9D9D9"/>
          </w:tcPr>
          <w:p w14:paraId="7BEF9E14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УК-4 </w:t>
            </w:r>
            <w:r w:rsidRPr="00291B1C">
              <w:rPr>
                <w:b/>
                <w:color w:val="000000"/>
              </w:rPr>
              <w:t>Способен применять современные коммуникативные технологии, в том числе на иностранном (</w:t>
            </w:r>
            <w:proofErr w:type="spellStart"/>
            <w:r w:rsidRPr="00291B1C">
              <w:rPr>
                <w:b/>
                <w:color w:val="000000"/>
              </w:rPr>
              <w:t>ых</w:t>
            </w:r>
            <w:proofErr w:type="spellEnd"/>
            <w:r w:rsidRPr="00291B1C">
              <w:rPr>
                <w:b/>
                <w:color w:val="000000"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551" w:type="pct"/>
            <w:shd w:val="clear" w:color="auto" w:fill="D9D9D9"/>
          </w:tcPr>
          <w:p w14:paraId="32906133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38D31A0A" w14:textId="77777777" w:rsidTr="008E6BE8">
        <w:tc>
          <w:tcPr>
            <w:tcW w:w="4449" w:type="pct"/>
            <w:shd w:val="clear" w:color="auto" w:fill="auto"/>
          </w:tcPr>
          <w:p w14:paraId="22FDFC1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 w:rsidRPr="00A32C02">
              <w:t>создавать на русском  и  иностранном языке письменные тексты  научного и официально-делового стилей речи по профессиональным вопросам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04BBEF2C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42C487F1" w14:textId="77777777" w:rsidTr="008E6BE8">
        <w:tc>
          <w:tcPr>
            <w:tcW w:w="4449" w:type="pct"/>
            <w:shd w:val="clear" w:color="auto" w:fill="auto"/>
          </w:tcPr>
          <w:p w14:paraId="159ACE2C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A32C02">
              <w:t>создавать на русском  и  иностранном языке письменные тексты  научного и официально-делового стилей речи по профессиональным вопросам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6EE42DF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2CFD028C" w14:textId="77777777" w:rsidTr="008E6BE8">
        <w:tc>
          <w:tcPr>
            <w:tcW w:w="4449" w:type="pct"/>
            <w:shd w:val="clear" w:color="auto" w:fill="auto"/>
          </w:tcPr>
          <w:p w14:paraId="08A0045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DD344A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27E0D10B" w14:textId="77777777" w:rsidTr="008E6BE8">
        <w:trPr>
          <w:trHeight w:val="435"/>
        </w:trPr>
        <w:tc>
          <w:tcPr>
            <w:tcW w:w="4449" w:type="pct"/>
            <w:shd w:val="clear" w:color="auto" w:fill="auto"/>
          </w:tcPr>
          <w:p w14:paraId="01578CE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16C53DC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2E82BD4C" w14:textId="77777777" w:rsidTr="008E6BE8">
        <w:tc>
          <w:tcPr>
            <w:tcW w:w="4449" w:type="pct"/>
            <w:shd w:val="clear" w:color="auto" w:fill="D9D9D9"/>
          </w:tcPr>
          <w:p w14:paraId="76C063BA" w14:textId="77777777" w:rsidR="008E6BE8" w:rsidRPr="00291B1C" w:rsidRDefault="008E6BE8" w:rsidP="008E6BE8">
            <w:pPr>
              <w:rPr>
                <w:color w:val="000000"/>
              </w:rPr>
            </w:pPr>
            <w:r w:rsidRPr="00291B1C">
              <w:rPr>
                <w:b/>
              </w:rPr>
              <w:t>УК-5</w:t>
            </w:r>
            <w:r>
              <w:t xml:space="preserve"> </w:t>
            </w:r>
            <w:r w:rsidRPr="00291B1C">
              <w:rPr>
                <w:b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51" w:type="pct"/>
            <w:shd w:val="clear" w:color="auto" w:fill="D9D9D9"/>
          </w:tcPr>
          <w:p w14:paraId="4DBEDF20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554B964B" w14:textId="77777777" w:rsidTr="008E6BE8">
        <w:tc>
          <w:tcPr>
            <w:tcW w:w="4449" w:type="pct"/>
            <w:shd w:val="clear" w:color="auto" w:fill="auto"/>
          </w:tcPr>
          <w:p w14:paraId="68A4CAF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 w:rsidRPr="00AD7D40">
              <w:t>грамотно, доступно излагать профессиональную информацию в процессе межкультурного взаимодействия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150AAAE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61D1D6CE" w14:textId="77777777" w:rsidTr="008E6BE8">
        <w:tc>
          <w:tcPr>
            <w:tcW w:w="4449" w:type="pct"/>
            <w:shd w:val="clear" w:color="auto" w:fill="auto"/>
          </w:tcPr>
          <w:p w14:paraId="4FD1996E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AD7D40">
              <w:t>грамотно, доступно излагать профессиональную информацию в процессе межкультурного взаимодействия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36F7F72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7DFE4AF1" w14:textId="77777777" w:rsidTr="008E6BE8">
        <w:tc>
          <w:tcPr>
            <w:tcW w:w="4449" w:type="pct"/>
            <w:shd w:val="clear" w:color="auto" w:fill="auto"/>
          </w:tcPr>
          <w:p w14:paraId="4A2A80C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5B9BAB0F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7A590767" w14:textId="77777777" w:rsidTr="008E6BE8">
        <w:tc>
          <w:tcPr>
            <w:tcW w:w="4449" w:type="pct"/>
            <w:shd w:val="clear" w:color="auto" w:fill="auto"/>
          </w:tcPr>
          <w:p w14:paraId="1F8E005B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25B05FD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7BA7452B" w14:textId="77777777" w:rsidTr="008E6BE8">
        <w:tc>
          <w:tcPr>
            <w:tcW w:w="4449" w:type="pct"/>
            <w:shd w:val="clear" w:color="auto" w:fill="D9D9D9"/>
          </w:tcPr>
          <w:p w14:paraId="447DEDE2" w14:textId="77777777" w:rsidR="008E6BE8" w:rsidRPr="00291B1C" w:rsidRDefault="008E6BE8" w:rsidP="008E6BE8">
            <w:pPr>
              <w:rPr>
                <w:color w:val="000000"/>
              </w:rPr>
            </w:pPr>
            <w:r w:rsidRPr="00291B1C">
              <w:rPr>
                <w:b/>
                <w:color w:val="000000"/>
              </w:rPr>
              <w:t>УК-6</w:t>
            </w:r>
            <w:r w:rsidRPr="00291B1C">
              <w:rPr>
                <w:color w:val="000000"/>
              </w:rPr>
              <w:t xml:space="preserve"> </w:t>
            </w:r>
            <w:r w:rsidRPr="00291B1C">
              <w:rPr>
                <w:b/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551" w:type="pct"/>
            <w:shd w:val="clear" w:color="auto" w:fill="D9D9D9"/>
          </w:tcPr>
          <w:p w14:paraId="2E1BCD7F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73D70759" w14:textId="77777777" w:rsidTr="008E6BE8">
        <w:tc>
          <w:tcPr>
            <w:tcW w:w="4449" w:type="pct"/>
            <w:shd w:val="clear" w:color="auto" w:fill="auto"/>
          </w:tcPr>
          <w:p w14:paraId="5B15802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 w:rsidRPr="00AD7D40">
              <w:t>навыками планирования собственной профессиональной деятельности</w:t>
            </w:r>
          </w:p>
        </w:tc>
        <w:tc>
          <w:tcPr>
            <w:tcW w:w="551" w:type="pct"/>
            <w:shd w:val="clear" w:color="auto" w:fill="auto"/>
          </w:tcPr>
          <w:p w14:paraId="62E12F0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530554F4" w14:textId="77777777" w:rsidTr="008E6BE8">
        <w:tc>
          <w:tcPr>
            <w:tcW w:w="4449" w:type="pct"/>
            <w:shd w:val="clear" w:color="auto" w:fill="auto"/>
          </w:tcPr>
          <w:p w14:paraId="1B41C45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 w:rsidRPr="00AD7D40">
              <w:t>навыками планирования собственной профессиональной деятельности</w:t>
            </w:r>
          </w:p>
        </w:tc>
        <w:tc>
          <w:tcPr>
            <w:tcW w:w="551" w:type="pct"/>
            <w:shd w:val="clear" w:color="auto" w:fill="auto"/>
          </w:tcPr>
          <w:p w14:paraId="451508F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49EF46B2" w14:textId="77777777" w:rsidTr="008E6BE8">
        <w:tc>
          <w:tcPr>
            <w:tcW w:w="4449" w:type="pct"/>
            <w:shd w:val="clear" w:color="auto" w:fill="auto"/>
          </w:tcPr>
          <w:p w14:paraId="0E98E61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1ABFC4D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55EFCB6E" w14:textId="77777777" w:rsidTr="008E6BE8">
        <w:tc>
          <w:tcPr>
            <w:tcW w:w="4449" w:type="pct"/>
            <w:shd w:val="clear" w:color="auto" w:fill="auto"/>
          </w:tcPr>
          <w:p w14:paraId="7B77E54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41A444C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4DDB4EB3" w14:textId="77777777" w:rsidTr="008E6BE8">
        <w:tc>
          <w:tcPr>
            <w:tcW w:w="4449" w:type="pct"/>
            <w:shd w:val="clear" w:color="auto" w:fill="D9D9D9"/>
          </w:tcPr>
          <w:p w14:paraId="6B5C10D4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ОПК-2 </w:t>
            </w:r>
            <w:r w:rsidRPr="00291B1C">
              <w:rPr>
                <w:b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551" w:type="pct"/>
            <w:shd w:val="clear" w:color="auto" w:fill="D9D9D9"/>
          </w:tcPr>
          <w:p w14:paraId="45FE7500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17583907" w14:textId="77777777" w:rsidTr="008E6BE8">
        <w:tc>
          <w:tcPr>
            <w:tcW w:w="4449" w:type="pct"/>
            <w:shd w:val="clear" w:color="auto" w:fill="auto"/>
          </w:tcPr>
          <w:p w14:paraId="716710B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 w:rsidRPr="00A40E62">
              <w:t>навыки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9F9986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25EB4E6D" w14:textId="77777777" w:rsidTr="008E6BE8">
        <w:tc>
          <w:tcPr>
            <w:tcW w:w="4449" w:type="pct"/>
            <w:shd w:val="clear" w:color="auto" w:fill="auto"/>
          </w:tcPr>
          <w:p w14:paraId="2E908F52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 w:rsidRPr="00A40E62">
              <w:t>навыки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7AD7051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21A3B2CC" w14:textId="77777777" w:rsidTr="008E6BE8">
        <w:tc>
          <w:tcPr>
            <w:tcW w:w="4449" w:type="pct"/>
            <w:shd w:val="clear" w:color="auto" w:fill="auto"/>
          </w:tcPr>
          <w:p w14:paraId="4F2C63DE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500254B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39031180" w14:textId="77777777" w:rsidTr="008E6BE8">
        <w:tc>
          <w:tcPr>
            <w:tcW w:w="4449" w:type="pct"/>
            <w:shd w:val="clear" w:color="auto" w:fill="auto"/>
          </w:tcPr>
          <w:p w14:paraId="200EFC0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79E749B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51ABB73B" w14:textId="77777777" w:rsidTr="008E6BE8">
        <w:tc>
          <w:tcPr>
            <w:tcW w:w="4449" w:type="pct"/>
            <w:shd w:val="clear" w:color="auto" w:fill="D9D9D9"/>
          </w:tcPr>
          <w:p w14:paraId="45C31B44" w14:textId="77777777" w:rsidR="008E6BE8" w:rsidRPr="00291B1C" w:rsidRDefault="008E6BE8" w:rsidP="008E6BE8">
            <w:pPr>
              <w:jc w:val="both"/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ОПК-5 </w:t>
            </w:r>
            <w:r w:rsidRPr="008E6BE8">
              <w:rPr>
                <w:b/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51" w:type="pct"/>
            <w:shd w:val="clear" w:color="auto" w:fill="D9D9D9"/>
          </w:tcPr>
          <w:p w14:paraId="68F9C948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3B5F471B" w14:textId="77777777" w:rsidTr="008E6BE8">
        <w:tc>
          <w:tcPr>
            <w:tcW w:w="4449" w:type="pct"/>
            <w:shd w:val="clear" w:color="auto" w:fill="auto"/>
          </w:tcPr>
          <w:p w14:paraId="43A137BD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умение работать с внешними портами; набирать нотные тексты различных музыкальных жанров и фактурной сложности.</w:t>
            </w:r>
          </w:p>
        </w:tc>
        <w:tc>
          <w:tcPr>
            <w:tcW w:w="551" w:type="pct"/>
            <w:shd w:val="clear" w:color="auto" w:fill="auto"/>
          </w:tcPr>
          <w:p w14:paraId="1AE4175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78C7567E" w14:textId="77777777" w:rsidTr="008E6BE8">
        <w:tc>
          <w:tcPr>
            <w:tcW w:w="4449" w:type="pct"/>
            <w:shd w:val="clear" w:color="auto" w:fill="auto"/>
          </w:tcPr>
          <w:p w14:paraId="5137B7FD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умение работать с внешними портами; набирать нотные тексты различных музыкальных жанров и фактурной сложности.</w:t>
            </w:r>
          </w:p>
        </w:tc>
        <w:tc>
          <w:tcPr>
            <w:tcW w:w="551" w:type="pct"/>
            <w:shd w:val="clear" w:color="auto" w:fill="auto"/>
          </w:tcPr>
          <w:p w14:paraId="619A554D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61A3C341" w14:textId="77777777" w:rsidTr="008E6BE8">
        <w:tc>
          <w:tcPr>
            <w:tcW w:w="4449" w:type="pct"/>
            <w:shd w:val="clear" w:color="auto" w:fill="auto"/>
          </w:tcPr>
          <w:p w14:paraId="124E12B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5830C28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63A493BF" w14:textId="77777777" w:rsidTr="008E6BE8">
        <w:trPr>
          <w:trHeight w:val="677"/>
        </w:trPr>
        <w:tc>
          <w:tcPr>
            <w:tcW w:w="4449" w:type="pct"/>
            <w:shd w:val="clear" w:color="auto" w:fill="auto"/>
          </w:tcPr>
          <w:p w14:paraId="62868B5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E9DB7E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6C3FCD31" w14:textId="77777777" w:rsidTr="008E6BE8">
        <w:tc>
          <w:tcPr>
            <w:tcW w:w="4449" w:type="pct"/>
            <w:shd w:val="clear" w:color="auto" w:fill="D9D9D9"/>
          </w:tcPr>
          <w:p w14:paraId="3BC4F222" w14:textId="77777777" w:rsidR="008E6BE8" w:rsidRPr="00291B1C" w:rsidRDefault="008E6BE8" w:rsidP="008E6BE8">
            <w:pPr>
              <w:jc w:val="both"/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ОПК-6 </w:t>
            </w:r>
            <w:r w:rsidRPr="00291B1C">
              <w:rPr>
                <w:b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0D89E3D6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</w:p>
        </w:tc>
        <w:tc>
          <w:tcPr>
            <w:tcW w:w="551" w:type="pct"/>
            <w:shd w:val="clear" w:color="auto" w:fill="D9D9D9"/>
          </w:tcPr>
          <w:p w14:paraId="7DF64847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0506BC97" w14:textId="77777777" w:rsidTr="008E6BE8">
        <w:tc>
          <w:tcPr>
            <w:tcW w:w="4449" w:type="pct"/>
            <w:shd w:val="clear" w:color="auto" w:fill="auto"/>
          </w:tcPr>
          <w:p w14:paraId="66AFC55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умение владеть </w:t>
            </w:r>
            <w:r w:rsidRPr="00A40E62">
              <w:t>теоретическими знаниями о тональной и атональной системах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0031794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45C29E32" w14:textId="77777777" w:rsidTr="008E6BE8">
        <w:tc>
          <w:tcPr>
            <w:tcW w:w="4449" w:type="pct"/>
            <w:shd w:val="clear" w:color="auto" w:fill="auto"/>
          </w:tcPr>
          <w:p w14:paraId="6E7DA2E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умение владеть </w:t>
            </w:r>
            <w:r w:rsidRPr="00A40E62">
              <w:t>теоретическими знаниями о тональной и атональной системах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64DE788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59E3C445" w14:textId="77777777" w:rsidTr="008E6BE8">
        <w:tc>
          <w:tcPr>
            <w:tcW w:w="4449" w:type="pct"/>
            <w:shd w:val="clear" w:color="auto" w:fill="auto"/>
          </w:tcPr>
          <w:p w14:paraId="563BC51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E0611C0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55D46C0B" w14:textId="77777777" w:rsidTr="008E6BE8">
        <w:tc>
          <w:tcPr>
            <w:tcW w:w="4449" w:type="pct"/>
            <w:shd w:val="clear" w:color="auto" w:fill="auto"/>
          </w:tcPr>
          <w:p w14:paraId="11ED7CE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EDCC09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49C061D9" w14:textId="77777777" w:rsidTr="008E6BE8">
        <w:tc>
          <w:tcPr>
            <w:tcW w:w="4449" w:type="pct"/>
            <w:shd w:val="clear" w:color="auto" w:fill="D9D9D9"/>
          </w:tcPr>
          <w:p w14:paraId="5141B504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ОПК-7 </w:t>
            </w:r>
            <w:r w:rsidRPr="00291B1C">
              <w:rPr>
                <w:b/>
              </w:rPr>
              <w:t>Способен ориентироваться в проблематике современной государственной культурной политики РФ</w:t>
            </w:r>
          </w:p>
        </w:tc>
        <w:tc>
          <w:tcPr>
            <w:tcW w:w="551" w:type="pct"/>
            <w:shd w:val="clear" w:color="auto" w:fill="D9D9D9"/>
          </w:tcPr>
          <w:p w14:paraId="60CA3E2E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224239A3" w14:textId="77777777" w:rsidTr="008E6BE8">
        <w:tc>
          <w:tcPr>
            <w:tcW w:w="4449" w:type="pct"/>
            <w:shd w:val="clear" w:color="auto" w:fill="auto"/>
          </w:tcPr>
          <w:p w14:paraId="74769453" w14:textId="77777777" w:rsidR="008E6BE8" w:rsidRPr="009B06FC" w:rsidRDefault="008E6BE8" w:rsidP="008E6BE8"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>
              <w:t xml:space="preserve">умения </w:t>
            </w:r>
            <w:r w:rsidRPr="00881C55"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042533D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0D3EC669" w14:textId="77777777" w:rsidTr="008E6BE8">
        <w:tc>
          <w:tcPr>
            <w:tcW w:w="4449" w:type="pct"/>
            <w:shd w:val="clear" w:color="auto" w:fill="auto"/>
          </w:tcPr>
          <w:p w14:paraId="61A9F216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t xml:space="preserve">умения </w:t>
            </w:r>
            <w:r w:rsidRPr="00881C55"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4FB927F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5F37D368" w14:textId="77777777" w:rsidTr="008E6BE8">
        <w:tc>
          <w:tcPr>
            <w:tcW w:w="4449" w:type="pct"/>
            <w:shd w:val="clear" w:color="auto" w:fill="auto"/>
          </w:tcPr>
          <w:p w14:paraId="3C4E6CE8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27B4D40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7138B631" w14:textId="77777777" w:rsidTr="008E6BE8">
        <w:trPr>
          <w:trHeight w:val="827"/>
        </w:trPr>
        <w:tc>
          <w:tcPr>
            <w:tcW w:w="4449" w:type="pct"/>
            <w:shd w:val="clear" w:color="auto" w:fill="auto"/>
          </w:tcPr>
          <w:p w14:paraId="7BB6311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178555C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34F1FC1F" w14:textId="77777777" w:rsidTr="008E6BE8">
        <w:tc>
          <w:tcPr>
            <w:tcW w:w="4449" w:type="pct"/>
            <w:shd w:val="clear" w:color="auto" w:fill="BFBFBF"/>
          </w:tcPr>
          <w:p w14:paraId="27B25C28" w14:textId="77777777" w:rsidR="008E6BE8" w:rsidRPr="008E6BE8" w:rsidRDefault="008E6BE8" w:rsidP="008E6BE8">
            <w:pPr>
              <w:rPr>
                <w:rFonts w:ascii="Tahoma" w:hAnsi="Tahoma" w:cs="Tahoma"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ПК – 1 </w:t>
            </w:r>
            <w:r w:rsidRPr="008E6BE8">
              <w:rPr>
                <w:b/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произведения;</w:t>
            </w:r>
          </w:p>
        </w:tc>
        <w:tc>
          <w:tcPr>
            <w:tcW w:w="551" w:type="pct"/>
            <w:shd w:val="clear" w:color="auto" w:fill="BFBFBF"/>
          </w:tcPr>
          <w:p w14:paraId="008622CE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1F14B00F" w14:textId="77777777" w:rsidTr="008E6BE8">
        <w:tc>
          <w:tcPr>
            <w:tcW w:w="4449" w:type="pct"/>
            <w:shd w:val="clear" w:color="auto" w:fill="auto"/>
          </w:tcPr>
          <w:p w14:paraId="42620F73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>
              <w:rPr>
                <w:color w:val="000000"/>
              </w:rPr>
              <w:t xml:space="preserve">применять знания о стилях в музыке на практике, исполняя вокальные сочинения композиторов разных стилистических направлений и композиторских школ. </w:t>
            </w:r>
          </w:p>
        </w:tc>
        <w:tc>
          <w:tcPr>
            <w:tcW w:w="551" w:type="pct"/>
            <w:shd w:val="clear" w:color="auto" w:fill="auto"/>
          </w:tcPr>
          <w:p w14:paraId="46F77A1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16E977B1" w14:textId="77777777" w:rsidTr="008E6BE8">
        <w:tc>
          <w:tcPr>
            <w:tcW w:w="4449" w:type="pct"/>
            <w:shd w:val="clear" w:color="auto" w:fill="auto"/>
          </w:tcPr>
          <w:p w14:paraId="77B2FD26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>
              <w:rPr>
                <w:color w:val="000000"/>
              </w:rPr>
              <w:t>применять знания о стилях в музыке на практике, исполняя вокальные сочинения композиторов разных стилистических направлений и композиторских школ.</w:t>
            </w:r>
          </w:p>
        </w:tc>
        <w:tc>
          <w:tcPr>
            <w:tcW w:w="551" w:type="pct"/>
            <w:shd w:val="clear" w:color="auto" w:fill="auto"/>
          </w:tcPr>
          <w:p w14:paraId="28A6828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72838FAB" w14:textId="77777777" w:rsidTr="008E6BE8">
        <w:tc>
          <w:tcPr>
            <w:tcW w:w="4449" w:type="pct"/>
            <w:shd w:val="clear" w:color="auto" w:fill="auto"/>
          </w:tcPr>
          <w:p w14:paraId="15A1793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EB3605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0B6D8097" w14:textId="77777777" w:rsidTr="008E6BE8">
        <w:tc>
          <w:tcPr>
            <w:tcW w:w="4449" w:type="pct"/>
            <w:shd w:val="clear" w:color="auto" w:fill="auto"/>
          </w:tcPr>
          <w:p w14:paraId="3C2B777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A92590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1955EB06" w14:textId="77777777" w:rsidTr="008E6BE8">
        <w:tc>
          <w:tcPr>
            <w:tcW w:w="4449" w:type="pct"/>
            <w:shd w:val="clear" w:color="auto" w:fill="BFBFBF"/>
          </w:tcPr>
          <w:p w14:paraId="02EAD2B0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 – 2</w:t>
            </w:r>
            <w:r w:rsidRPr="00291B1C">
              <w:rPr>
                <w:b/>
                <w:bCs/>
                <w:color w:val="000000"/>
              </w:rPr>
              <w:t xml:space="preserve"> </w:t>
            </w:r>
            <w:r w:rsidRPr="00291B1C">
              <w:rPr>
                <w:b/>
              </w:rPr>
              <w:t>Способен самостоятельно работать над концертным репертуаром</w:t>
            </w:r>
          </w:p>
        </w:tc>
        <w:tc>
          <w:tcPr>
            <w:tcW w:w="551" w:type="pct"/>
            <w:shd w:val="clear" w:color="auto" w:fill="BFBFBF"/>
          </w:tcPr>
          <w:p w14:paraId="05A15566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6355BEEF" w14:textId="77777777" w:rsidTr="008E6BE8">
        <w:tc>
          <w:tcPr>
            <w:tcW w:w="4449" w:type="pct"/>
            <w:shd w:val="clear" w:color="auto" w:fill="auto"/>
          </w:tcPr>
          <w:p w14:paraId="1025FBCC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умения классифицировать и составлять программы выступлений (сольные, ансамблевые).</w:t>
            </w:r>
          </w:p>
        </w:tc>
        <w:tc>
          <w:tcPr>
            <w:tcW w:w="551" w:type="pct"/>
            <w:shd w:val="clear" w:color="auto" w:fill="auto"/>
          </w:tcPr>
          <w:p w14:paraId="1C39754D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75DE4519" w14:textId="77777777" w:rsidTr="008E6BE8">
        <w:tc>
          <w:tcPr>
            <w:tcW w:w="4449" w:type="pct"/>
            <w:shd w:val="clear" w:color="auto" w:fill="auto"/>
          </w:tcPr>
          <w:p w14:paraId="6B8AC29B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умения классифицировать и составлять программы выступлений (сольные, ансамблевые).</w:t>
            </w:r>
          </w:p>
        </w:tc>
        <w:tc>
          <w:tcPr>
            <w:tcW w:w="551" w:type="pct"/>
            <w:shd w:val="clear" w:color="auto" w:fill="auto"/>
          </w:tcPr>
          <w:p w14:paraId="4558AC7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430C1DFB" w14:textId="77777777" w:rsidTr="008E6BE8">
        <w:tc>
          <w:tcPr>
            <w:tcW w:w="4449" w:type="pct"/>
            <w:shd w:val="clear" w:color="auto" w:fill="auto"/>
          </w:tcPr>
          <w:p w14:paraId="6B0DBC6D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902949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576C2152" w14:textId="77777777" w:rsidTr="008E6BE8">
        <w:tc>
          <w:tcPr>
            <w:tcW w:w="4449" w:type="pct"/>
            <w:shd w:val="clear" w:color="auto" w:fill="auto"/>
          </w:tcPr>
          <w:p w14:paraId="42E702F2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368D2CF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02E393EA" w14:textId="77777777" w:rsidTr="008E6BE8">
        <w:tc>
          <w:tcPr>
            <w:tcW w:w="4449" w:type="pct"/>
            <w:shd w:val="clear" w:color="auto" w:fill="BFBFBF"/>
          </w:tcPr>
          <w:p w14:paraId="6A47239F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ПК– 3</w:t>
            </w:r>
            <w:r w:rsidRPr="00291B1C">
              <w:rPr>
                <w:b/>
                <w:bCs/>
                <w:color w:val="000000"/>
              </w:rPr>
              <w:t xml:space="preserve"> </w:t>
            </w:r>
            <w:r w:rsidRPr="00291B1C">
              <w:rPr>
                <w:b/>
              </w:rPr>
              <w:t>Способен исполнять публично сольные концертные программы, состоящие из вокальных произведений различных жанров, стилей, эпох</w:t>
            </w:r>
          </w:p>
        </w:tc>
        <w:tc>
          <w:tcPr>
            <w:tcW w:w="551" w:type="pct"/>
            <w:shd w:val="clear" w:color="auto" w:fill="BFBFBF"/>
          </w:tcPr>
          <w:p w14:paraId="462E8CFD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5B93F151" w14:textId="77777777" w:rsidTr="008E6BE8">
        <w:tc>
          <w:tcPr>
            <w:tcW w:w="4449" w:type="pct"/>
            <w:shd w:val="clear" w:color="auto" w:fill="auto"/>
          </w:tcPr>
          <w:p w14:paraId="6FAE2ED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</w:t>
            </w:r>
            <w:r w:rsidRPr="00291B1C">
              <w:rPr>
                <w:spacing w:val="-1"/>
              </w:rPr>
              <w:t>навыками</w:t>
            </w:r>
            <w:r w:rsidRPr="00291B1C">
              <w:rPr>
                <w:spacing w:val="28"/>
              </w:rPr>
              <w:t xml:space="preserve"> </w:t>
            </w:r>
            <w:r w:rsidRPr="00291B1C">
              <w:rPr>
                <w:spacing w:val="-1"/>
              </w:rPr>
              <w:t>публичного</w:t>
            </w:r>
            <w:r w:rsidRPr="00C941BB">
              <w:t xml:space="preserve"> </w:t>
            </w:r>
            <w:r w:rsidRPr="00291B1C">
              <w:rPr>
                <w:spacing w:val="-1"/>
              </w:rPr>
              <w:t>исполнения</w:t>
            </w:r>
            <w:r w:rsidRPr="00291B1C">
              <w:rPr>
                <w:spacing w:val="25"/>
              </w:rPr>
              <w:t xml:space="preserve"> </w:t>
            </w:r>
            <w:r w:rsidRPr="00291B1C">
              <w:rPr>
                <w:spacing w:val="-1"/>
              </w:rPr>
              <w:t>произведений</w:t>
            </w:r>
            <w:r w:rsidRPr="00C941BB">
              <w:t xml:space="preserve"> </w:t>
            </w:r>
            <w:r w:rsidRPr="00291B1C">
              <w:rPr>
                <w:spacing w:val="-1"/>
              </w:rPr>
              <w:t>различных</w:t>
            </w:r>
            <w:r w:rsidRPr="00291B1C">
              <w:rPr>
                <w:spacing w:val="30"/>
              </w:rPr>
              <w:t xml:space="preserve"> </w:t>
            </w:r>
            <w:r w:rsidRPr="00291B1C">
              <w:rPr>
                <w:spacing w:val="-1"/>
              </w:rPr>
              <w:t>жанров</w:t>
            </w:r>
            <w:r w:rsidRPr="00C941BB">
              <w:t xml:space="preserve"> и эпох.</w:t>
            </w:r>
          </w:p>
        </w:tc>
        <w:tc>
          <w:tcPr>
            <w:tcW w:w="551" w:type="pct"/>
            <w:shd w:val="clear" w:color="auto" w:fill="auto"/>
          </w:tcPr>
          <w:p w14:paraId="08485FE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624F37D7" w14:textId="77777777" w:rsidTr="008E6BE8">
        <w:tc>
          <w:tcPr>
            <w:tcW w:w="4449" w:type="pct"/>
            <w:shd w:val="clear" w:color="auto" w:fill="auto"/>
          </w:tcPr>
          <w:p w14:paraId="559D867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</w:t>
            </w:r>
            <w:r w:rsidRPr="00291B1C">
              <w:rPr>
                <w:spacing w:val="-1"/>
              </w:rPr>
              <w:t>навыками</w:t>
            </w:r>
            <w:r w:rsidRPr="00291B1C">
              <w:rPr>
                <w:spacing w:val="28"/>
              </w:rPr>
              <w:t xml:space="preserve"> </w:t>
            </w:r>
            <w:r w:rsidRPr="00291B1C">
              <w:rPr>
                <w:spacing w:val="-1"/>
              </w:rPr>
              <w:t>публичного</w:t>
            </w:r>
            <w:r w:rsidRPr="00C941BB">
              <w:t xml:space="preserve"> </w:t>
            </w:r>
            <w:r w:rsidRPr="00291B1C">
              <w:rPr>
                <w:spacing w:val="-1"/>
              </w:rPr>
              <w:t>исполнения</w:t>
            </w:r>
            <w:r w:rsidRPr="00291B1C">
              <w:rPr>
                <w:spacing w:val="25"/>
              </w:rPr>
              <w:t xml:space="preserve"> </w:t>
            </w:r>
            <w:r w:rsidRPr="00291B1C">
              <w:rPr>
                <w:spacing w:val="-1"/>
              </w:rPr>
              <w:t>произведений</w:t>
            </w:r>
            <w:r w:rsidRPr="00C941BB">
              <w:t xml:space="preserve"> </w:t>
            </w:r>
            <w:r w:rsidRPr="00291B1C">
              <w:rPr>
                <w:spacing w:val="-1"/>
              </w:rPr>
              <w:t>различных</w:t>
            </w:r>
            <w:r w:rsidRPr="00291B1C">
              <w:rPr>
                <w:spacing w:val="30"/>
              </w:rPr>
              <w:t xml:space="preserve"> </w:t>
            </w:r>
            <w:r w:rsidRPr="00291B1C">
              <w:rPr>
                <w:spacing w:val="-1"/>
              </w:rPr>
              <w:t>жанров</w:t>
            </w:r>
            <w:r w:rsidRPr="00C941BB">
              <w:t xml:space="preserve"> и эпох.</w:t>
            </w:r>
          </w:p>
        </w:tc>
        <w:tc>
          <w:tcPr>
            <w:tcW w:w="551" w:type="pct"/>
            <w:shd w:val="clear" w:color="auto" w:fill="auto"/>
          </w:tcPr>
          <w:p w14:paraId="173B8AF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239791BB" w14:textId="77777777" w:rsidTr="008E6BE8">
        <w:tc>
          <w:tcPr>
            <w:tcW w:w="4449" w:type="pct"/>
            <w:shd w:val="clear" w:color="auto" w:fill="auto"/>
          </w:tcPr>
          <w:p w14:paraId="141E149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108A46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25EA5181" w14:textId="77777777" w:rsidTr="008E6BE8">
        <w:tc>
          <w:tcPr>
            <w:tcW w:w="4449" w:type="pct"/>
            <w:shd w:val="clear" w:color="auto" w:fill="auto"/>
          </w:tcPr>
          <w:p w14:paraId="08BE810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F680DE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7302A7FF" w14:textId="77777777" w:rsidTr="008E6BE8">
        <w:tc>
          <w:tcPr>
            <w:tcW w:w="4449" w:type="pct"/>
            <w:shd w:val="clear" w:color="auto" w:fill="BFBFBF"/>
          </w:tcPr>
          <w:p w14:paraId="29457BA2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ПК-4</w:t>
            </w:r>
            <w:r>
              <w:t xml:space="preserve"> </w:t>
            </w:r>
            <w:r w:rsidRPr="00291B1C">
              <w:rPr>
                <w:b/>
              </w:rPr>
              <w:t>Способен исполнять ведущие партии в оперных спектаклях</w:t>
            </w:r>
          </w:p>
        </w:tc>
        <w:tc>
          <w:tcPr>
            <w:tcW w:w="551" w:type="pct"/>
            <w:shd w:val="clear" w:color="auto" w:fill="BFBFBF"/>
          </w:tcPr>
          <w:p w14:paraId="69A4D16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2E856EB1" w14:textId="77777777" w:rsidTr="008E6BE8">
        <w:tc>
          <w:tcPr>
            <w:tcW w:w="4449" w:type="pct"/>
            <w:shd w:val="clear" w:color="auto" w:fill="auto"/>
          </w:tcPr>
          <w:p w14:paraId="47F3CF55" w14:textId="77777777" w:rsidR="008E6BE8" w:rsidRPr="00C941BB" w:rsidRDefault="008E6BE8" w:rsidP="008E6BE8"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навыками актерского воплощения на сцене и умение концентрировать внимание </w:t>
            </w:r>
            <w:proofErr w:type="spellStart"/>
            <w:r w:rsidRPr="00291B1C">
              <w:rPr>
                <w:color w:val="000000"/>
              </w:rPr>
              <w:t>слушательской</w:t>
            </w:r>
            <w:proofErr w:type="spellEnd"/>
            <w:r w:rsidRPr="00291B1C">
              <w:rPr>
                <w:color w:val="000000"/>
              </w:rPr>
              <w:t xml:space="preserve"> аудитории на процессе музыкального исполнения.</w:t>
            </w:r>
          </w:p>
        </w:tc>
        <w:tc>
          <w:tcPr>
            <w:tcW w:w="551" w:type="pct"/>
            <w:shd w:val="clear" w:color="auto" w:fill="auto"/>
          </w:tcPr>
          <w:p w14:paraId="6F65C6B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2D0232F1" w14:textId="77777777" w:rsidTr="008E6BE8">
        <w:tc>
          <w:tcPr>
            <w:tcW w:w="4449" w:type="pct"/>
            <w:shd w:val="clear" w:color="auto" w:fill="auto"/>
          </w:tcPr>
          <w:p w14:paraId="4FF43ADE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навыками актерского воплощения на сцене и умение концентрировать внимание </w:t>
            </w:r>
            <w:proofErr w:type="spellStart"/>
            <w:r w:rsidRPr="00291B1C">
              <w:rPr>
                <w:color w:val="000000"/>
              </w:rPr>
              <w:t>слушательской</w:t>
            </w:r>
            <w:proofErr w:type="spellEnd"/>
            <w:r w:rsidRPr="00291B1C">
              <w:rPr>
                <w:color w:val="000000"/>
              </w:rPr>
              <w:t xml:space="preserve"> аудитории на процессе музыкального исполнения.</w:t>
            </w:r>
          </w:p>
        </w:tc>
        <w:tc>
          <w:tcPr>
            <w:tcW w:w="551" w:type="pct"/>
            <w:shd w:val="clear" w:color="auto" w:fill="auto"/>
          </w:tcPr>
          <w:p w14:paraId="678323D3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10E30264" w14:textId="77777777" w:rsidTr="008E6BE8">
        <w:tc>
          <w:tcPr>
            <w:tcW w:w="4449" w:type="pct"/>
            <w:shd w:val="clear" w:color="auto" w:fill="auto"/>
          </w:tcPr>
          <w:p w14:paraId="4869007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F44E3C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665D6696" w14:textId="77777777" w:rsidTr="008E6BE8">
        <w:tc>
          <w:tcPr>
            <w:tcW w:w="4449" w:type="pct"/>
            <w:shd w:val="clear" w:color="auto" w:fill="auto"/>
          </w:tcPr>
          <w:p w14:paraId="6FDF79B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B4C3A1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2276A32E" w14:textId="77777777" w:rsidTr="008E6BE8">
        <w:tc>
          <w:tcPr>
            <w:tcW w:w="4449" w:type="pct"/>
            <w:shd w:val="clear" w:color="auto" w:fill="BFBFBF"/>
          </w:tcPr>
          <w:p w14:paraId="2835676E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ПК-5</w:t>
            </w:r>
            <w:r w:rsidRPr="00C941BB">
              <w:t xml:space="preserve"> </w:t>
            </w:r>
            <w:r w:rsidRPr="00291B1C">
              <w:rPr>
                <w:b/>
              </w:rPr>
              <w:t>Готов демонстрировать пластичность телодвижений и умение ориентироваться в сценическом пространстве в процессе исполнения партий в музыкальном спектакле</w:t>
            </w:r>
          </w:p>
        </w:tc>
        <w:tc>
          <w:tcPr>
            <w:tcW w:w="551" w:type="pct"/>
            <w:shd w:val="clear" w:color="auto" w:fill="BFBFBF"/>
          </w:tcPr>
          <w:p w14:paraId="23CD9FC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70EE2F55" w14:textId="77777777" w:rsidTr="008E6BE8">
        <w:tc>
          <w:tcPr>
            <w:tcW w:w="4449" w:type="pct"/>
            <w:shd w:val="clear" w:color="auto" w:fill="auto"/>
          </w:tcPr>
          <w:p w14:paraId="3C5EDD0D" w14:textId="77777777" w:rsidR="008E6BE8" w:rsidRPr="00C941BB" w:rsidRDefault="008E6BE8" w:rsidP="008E6BE8"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 w:rsidRPr="00C941BB">
              <w:t>использовать все психофизические качества, умения и навыки, наработанные в ходе учебных физических тренингов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E52FE30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35D23E15" w14:textId="77777777" w:rsidTr="008E6BE8">
        <w:tc>
          <w:tcPr>
            <w:tcW w:w="4449" w:type="pct"/>
            <w:shd w:val="clear" w:color="auto" w:fill="auto"/>
          </w:tcPr>
          <w:p w14:paraId="7C9ABD0C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C941BB">
              <w:t>использовать все психофизические качества, умения и навыки, наработанные в ходе учебных физических тренингов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5753683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613AC9C8" w14:textId="77777777" w:rsidTr="008E6BE8">
        <w:tc>
          <w:tcPr>
            <w:tcW w:w="4449" w:type="pct"/>
            <w:shd w:val="clear" w:color="auto" w:fill="auto"/>
          </w:tcPr>
          <w:p w14:paraId="5DA46A44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78DAD3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673EC60F" w14:textId="77777777" w:rsidTr="008E6BE8">
        <w:tc>
          <w:tcPr>
            <w:tcW w:w="4449" w:type="pct"/>
            <w:shd w:val="clear" w:color="auto" w:fill="auto"/>
          </w:tcPr>
          <w:p w14:paraId="275BDD5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A472AB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  <w:tr w:rsidR="008E6BE8" w:rsidRPr="00782FC8" w14:paraId="061E1C5C" w14:textId="77777777" w:rsidTr="008E6BE8">
        <w:tc>
          <w:tcPr>
            <w:tcW w:w="4449" w:type="pct"/>
            <w:shd w:val="clear" w:color="auto" w:fill="D9D9D9"/>
          </w:tcPr>
          <w:p w14:paraId="6E4118E5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ПК-9</w:t>
            </w:r>
            <w:r w:rsidRPr="00FF72CF">
              <w:t xml:space="preserve"> </w:t>
            </w:r>
            <w:r w:rsidRPr="00291B1C">
              <w:rPr>
                <w:b/>
              </w:rPr>
              <w:t>Готов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</w:tc>
        <w:tc>
          <w:tcPr>
            <w:tcW w:w="551" w:type="pct"/>
            <w:shd w:val="clear" w:color="auto" w:fill="D9D9D9"/>
          </w:tcPr>
          <w:p w14:paraId="5264F52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6861C7BA" w14:textId="77777777" w:rsidTr="008E6BE8">
        <w:tc>
          <w:tcPr>
            <w:tcW w:w="4449" w:type="pct"/>
            <w:shd w:val="clear" w:color="auto" w:fill="auto"/>
          </w:tcPr>
          <w:p w14:paraId="4C32AF91" w14:textId="77777777" w:rsidR="008E6BE8" w:rsidRPr="00FF72CF" w:rsidRDefault="008E6BE8" w:rsidP="008E6BE8"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 w:rsidRPr="00FF72CF"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F8625B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5</w:t>
            </w:r>
          </w:p>
        </w:tc>
      </w:tr>
      <w:tr w:rsidR="008E6BE8" w:rsidRPr="00782FC8" w14:paraId="7A2C7C9B" w14:textId="77777777" w:rsidTr="008E6BE8">
        <w:tc>
          <w:tcPr>
            <w:tcW w:w="4449" w:type="pct"/>
            <w:shd w:val="clear" w:color="auto" w:fill="auto"/>
          </w:tcPr>
          <w:p w14:paraId="0A381A24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FF72CF"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54F9C50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4</w:t>
            </w:r>
          </w:p>
        </w:tc>
      </w:tr>
      <w:tr w:rsidR="008E6BE8" w:rsidRPr="00782FC8" w14:paraId="22B0B0D3" w14:textId="77777777" w:rsidTr="008E6BE8">
        <w:tc>
          <w:tcPr>
            <w:tcW w:w="4449" w:type="pct"/>
            <w:shd w:val="clear" w:color="auto" w:fill="auto"/>
          </w:tcPr>
          <w:p w14:paraId="17B53475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1DAA209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3</w:t>
            </w:r>
          </w:p>
        </w:tc>
      </w:tr>
      <w:tr w:rsidR="008E6BE8" w:rsidRPr="00782FC8" w14:paraId="04FD2292" w14:textId="77777777" w:rsidTr="008E6BE8">
        <w:trPr>
          <w:trHeight w:val="739"/>
        </w:trPr>
        <w:tc>
          <w:tcPr>
            <w:tcW w:w="4449" w:type="pct"/>
            <w:shd w:val="clear" w:color="auto" w:fill="auto"/>
          </w:tcPr>
          <w:p w14:paraId="6F7C4712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DBF752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2</w:t>
            </w:r>
          </w:p>
        </w:tc>
      </w:tr>
    </w:tbl>
    <w:p w14:paraId="7E23FBA0" w14:textId="77777777" w:rsidR="008E6BE8" w:rsidRDefault="008E6BE8" w:rsidP="00340A7F">
      <w:pPr>
        <w:spacing w:after="200" w:line="276" w:lineRule="auto"/>
        <w:rPr>
          <w:iCs/>
          <w:spacing w:val="15"/>
        </w:rPr>
      </w:pPr>
    </w:p>
    <w:p w14:paraId="457918FE" w14:textId="77777777" w:rsidR="00340A7F" w:rsidRPr="004463AD" w:rsidRDefault="00340A7F" w:rsidP="00340A7F">
      <w:pPr>
        <w:spacing w:after="200" w:line="276" w:lineRule="auto"/>
        <w:rPr>
          <w:iCs/>
          <w:spacing w:val="15"/>
        </w:rPr>
      </w:pPr>
      <w:r w:rsidRPr="004463AD">
        <w:rPr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5"/>
        <w:gridCol w:w="1605"/>
      </w:tblGrid>
      <w:tr w:rsidR="00340A7F" w:rsidRPr="00782FC8" w14:paraId="6731B788" w14:textId="77777777" w:rsidTr="008E6BE8">
        <w:tc>
          <w:tcPr>
            <w:tcW w:w="5000" w:type="pct"/>
            <w:gridSpan w:val="2"/>
            <w:shd w:val="clear" w:color="auto" w:fill="auto"/>
            <w:vAlign w:val="center"/>
          </w:tcPr>
          <w:p w14:paraId="51C0A974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b/>
                <w:bCs/>
                <w:color w:val="000000"/>
              </w:rPr>
              <w:t>Показатели и критерии оценивания для проведения промежуточной аттестации по производственной исполнительской практике</w:t>
            </w:r>
          </w:p>
        </w:tc>
      </w:tr>
      <w:tr w:rsidR="00340A7F" w:rsidRPr="00782FC8" w14:paraId="7384C5AF" w14:textId="77777777" w:rsidTr="008E6BE8">
        <w:tc>
          <w:tcPr>
            <w:tcW w:w="4449" w:type="pct"/>
            <w:shd w:val="clear" w:color="auto" w:fill="D9D9D9"/>
          </w:tcPr>
          <w:p w14:paraId="795AC7ED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УК-2 </w:t>
            </w:r>
            <w:r w:rsidRPr="00291B1C">
              <w:rPr>
                <w:b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551" w:type="pct"/>
            <w:shd w:val="clear" w:color="auto" w:fill="D9D9D9"/>
          </w:tcPr>
          <w:p w14:paraId="2AB4C20A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Оценка</w:t>
            </w:r>
          </w:p>
        </w:tc>
      </w:tr>
      <w:tr w:rsidR="00340A7F" w:rsidRPr="00782FC8" w14:paraId="76E2FF65" w14:textId="77777777" w:rsidTr="008E6BE8">
        <w:tc>
          <w:tcPr>
            <w:tcW w:w="4449" w:type="pct"/>
            <w:shd w:val="clear" w:color="auto" w:fill="auto"/>
          </w:tcPr>
          <w:p w14:paraId="47A0B26D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сформированное  в процессе прохождения практики владение </w:t>
            </w:r>
            <w:r w:rsidRPr="00A32C02">
              <w:t>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</w:p>
        </w:tc>
        <w:tc>
          <w:tcPr>
            <w:tcW w:w="551" w:type="pct"/>
            <w:shd w:val="clear" w:color="auto" w:fill="auto"/>
          </w:tcPr>
          <w:p w14:paraId="7AE9D024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1C62451C" w14:textId="77777777" w:rsidTr="008E6BE8">
        <w:tc>
          <w:tcPr>
            <w:tcW w:w="4449" w:type="pct"/>
            <w:shd w:val="clear" w:color="auto" w:fill="auto"/>
          </w:tcPr>
          <w:p w14:paraId="7D6CAB84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сформированное  в процессе прохождения практики овладение </w:t>
            </w:r>
            <w:r w:rsidRPr="00881C55">
              <w:t>навыком выбора оптимального способа решения поставленной задачи, исходя из учета имеющихся ресурсов и планируемых сроков реализации задачи</w:t>
            </w:r>
            <w:r w:rsidRPr="00291B1C">
              <w:rPr>
                <w:color w:val="000000"/>
              </w:rPr>
              <w:t>;</w:t>
            </w:r>
          </w:p>
        </w:tc>
        <w:tc>
          <w:tcPr>
            <w:tcW w:w="551" w:type="pct"/>
            <w:shd w:val="clear" w:color="auto" w:fill="auto"/>
          </w:tcPr>
          <w:p w14:paraId="4CFCE17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005A7E85" w14:textId="77777777" w:rsidTr="008E6BE8">
        <w:tc>
          <w:tcPr>
            <w:tcW w:w="4449" w:type="pct"/>
            <w:shd w:val="clear" w:color="auto" w:fill="auto"/>
          </w:tcPr>
          <w:p w14:paraId="01020377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454B99DD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4C873D58" w14:textId="77777777" w:rsidTr="008E6BE8">
        <w:tc>
          <w:tcPr>
            <w:tcW w:w="4449" w:type="pct"/>
            <w:shd w:val="clear" w:color="auto" w:fill="auto"/>
          </w:tcPr>
          <w:p w14:paraId="2AB45AFB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64131E88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168095DF" w14:textId="77777777" w:rsidTr="008E6BE8">
        <w:tc>
          <w:tcPr>
            <w:tcW w:w="4449" w:type="pct"/>
            <w:shd w:val="clear" w:color="auto" w:fill="D9D9D9"/>
          </w:tcPr>
          <w:p w14:paraId="7B492F0F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УК-3 </w:t>
            </w:r>
            <w:r w:rsidRPr="00291B1C">
              <w:rPr>
                <w:b/>
              </w:rPr>
              <w:t>Способен организовывать и руководить работой команды, вырабатывая командную стратегию для достижения поставленных целей</w:t>
            </w:r>
          </w:p>
        </w:tc>
        <w:tc>
          <w:tcPr>
            <w:tcW w:w="551" w:type="pct"/>
            <w:shd w:val="clear" w:color="auto" w:fill="D9D9D9"/>
          </w:tcPr>
          <w:p w14:paraId="419F4756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3528F152" w14:textId="77777777" w:rsidTr="008E6BE8">
        <w:tc>
          <w:tcPr>
            <w:tcW w:w="4449" w:type="pct"/>
            <w:shd w:val="clear" w:color="auto" w:fill="auto"/>
          </w:tcPr>
          <w:p w14:paraId="5E024781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умение </w:t>
            </w:r>
            <w:r w:rsidRPr="00A32C02">
              <w:t>работать индивидуально и с группой, выстраивать отношения, психологически взаимодействовать с коллективом;</w:t>
            </w:r>
          </w:p>
        </w:tc>
        <w:tc>
          <w:tcPr>
            <w:tcW w:w="551" w:type="pct"/>
            <w:shd w:val="clear" w:color="auto" w:fill="auto"/>
          </w:tcPr>
          <w:p w14:paraId="187E023F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32C47EDE" w14:textId="77777777" w:rsidTr="008E6BE8">
        <w:tc>
          <w:tcPr>
            <w:tcW w:w="4449" w:type="pct"/>
            <w:shd w:val="clear" w:color="auto" w:fill="auto"/>
          </w:tcPr>
          <w:p w14:paraId="7EBEA6BC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 w:rsidRPr="00881C55">
              <w:t>навыками планирования собственной профессиональной деятельности</w:t>
            </w:r>
            <w:r>
              <w:t>;</w:t>
            </w:r>
          </w:p>
        </w:tc>
        <w:tc>
          <w:tcPr>
            <w:tcW w:w="551" w:type="pct"/>
            <w:shd w:val="clear" w:color="auto" w:fill="auto"/>
          </w:tcPr>
          <w:p w14:paraId="730F733A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4C2E40B3" w14:textId="77777777" w:rsidTr="008E6BE8">
        <w:tc>
          <w:tcPr>
            <w:tcW w:w="4449" w:type="pct"/>
            <w:shd w:val="clear" w:color="auto" w:fill="auto"/>
          </w:tcPr>
          <w:p w14:paraId="3743DBCC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153F01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1EA1F795" w14:textId="77777777" w:rsidTr="008E6BE8">
        <w:tc>
          <w:tcPr>
            <w:tcW w:w="4449" w:type="pct"/>
            <w:shd w:val="clear" w:color="auto" w:fill="auto"/>
          </w:tcPr>
          <w:p w14:paraId="25750286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14EE8CF3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00E3CE7E" w14:textId="77777777" w:rsidTr="008E6BE8">
        <w:tc>
          <w:tcPr>
            <w:tcW w:w="4449" w:type="pct"/>
            <w:shd w:val="clear" w:color="auto" w:fill="D9D9D9"/>
          </w:tcPr>
          <w:p w14:paraId="46A3D689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УК-4 </w:t>
            </w:r>
            <w:r w:rsidRPr="00291B1C">
              <w:rPr>
                <w:b/>
                <w:color w:val="000000"/>
              </w:rPr>
              <w:t>Способен применять современные коммуникативные технологии, в том числе на иностранном (</w:t>
            </w:r>
            <w:proofErr w:type="spellStart"/>
            <w:r w:rsidRPr="00291B1C">
              <w:rPr>
                <w:b/>
                <w:color w:val="000000"/>
              </w:rPr>
              <w:t>ых</w:t>
            </w:r>
            <w:proofErr w:type="spellEnd"/>
            <w:r w:rsidRPr="00291B1C">
              <w:rPr>
                <w:b/>
                <w:color w:val="000000"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551" w:type="pct"/>
            <w:shd w:val="clear" w:color="auto" w:fill="D9D9D9"/>
          </w:tcPr>
          <w:p w14:paraId="166A2395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607C8314" w14:textId="77777777" w:rsidTr="008E6BE8">
        <w:tc>
          <w:tcPr>
            <w:tcW w:w="4449" w:type="pct"/>
            <w:shd w:val="clear" w:color="auto" w:fill="auto"/>
          </w:tcPr>
          <w:p w14:paraId="3E757690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умения </w:t>
            </w:r>
            <w:r w:rsidRPr="00A32C02">
              <w:t>создавать на русском  и  иностранном языке письменные тексты  научного и официально-делового стилей речи по профессиональным вопросам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3B525465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3D40A527" w14:textId="77777777" w:rsidTr="008E6BE8">
        <w:tc>
          <w:tcPr>
            <w:tcW w:w="4449" w:type="pct"/>
            <w:shd w:val="clear" w:color="auto" w:fill="auto"/>
          </w:tcPr>
          <w:p w14:paraId="23BD6EAF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A32C02">
              <w:t>создавать на русском  и  иностранном языке письменные тексты  научного и официально-делового стилей речи по профессиональным вопросам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354BEFF0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3FD39AC7" w14:textId="77777777" w:rsidTr="008E6BE8">
        <w:tc>
          <w:tcPr>
            <w:tcW w:w="4449" w:type="pct"/>
            <w:shd w:val="clear" w:color="auto" w:fill="auto"/>
          </w:tcPr>
          <w:p w14:paraId="740C9046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2107B5BB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2E42FF3F" w14:textId="77777777" w:rsidTr="008E6BE8">
        <w:trPr>
          <w:trHeight w:val="435"/>
        </w:trPr>
        <w:tc>
          <w:tcPr>
            <w:tcW w:w="4449" w:type="pct"/>
            <w:shd w:val="clear" w:color="auto" w:fill="auto"/>
          </w:tcPr>
          <w:p w14:paraId="33E5A7F3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0C68DF1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32808F3A" w14:textId="77777777" w:rsidTr="008E6BE8">
        <w:tc>
          <w:tcPr>
            <w:tcW w:w="4449" w:type="pct"/>
            <w:shd w:val="clear" w:color="auto" w:fill="D9D9D9"/>
          </w:tcPr>
          <w:p w14:paraId="5B46ECD3" w14:textId="77777777" w:rsidR="00340A7F" w:rsidRPr="00291B1C" w:rsidRDefault="00340A7F" w:rsidP="008E6BE8">
            <w:pPr>
              <w:rPr>
                <w:color w:val="000000"/>
              </w:rPr>
            </w:pPr>
            <w:r w:rsidRPr="00291B1C">
              <w:rPr>
                <w:b/>
              </w:rPr>
              <w:t>УК-5</w:t>
            </w:r>
            <w:r>
              <w:t xml:space="preserve"> </w:t>
            </w:r>
            <w:r w:rsidRPr="00291B1C">
              <w:rPr>
                <w:b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51" w:type="pct"/>
            <w:shd w:val="clear" w:color="auto" w:fill="D9D9D9"/>
          </w:tcPr>
          <w:p w14:paraId="4AF84BCB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5E3B7F52" w14:textId="77777777" w:rsidTr="008E6BE8">
        <w:tc>
          <w:tcPr>
            <w:tcW w:w="4449" w:type="pct"/>
            <w:shd w:val="clear" w:color="auto" w:fill="auto"/>
          </w:tcPr>
          <w:p w14:paraId="09036DCE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умения </w:t>
            </w:r>
            <w:r w:rsidRPr="00AD7D40">
              <w:t>грамотно, доступно излагать профессиональную информацию в процессе межкультурного взаимодействия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6398211F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358A70D4" w14:textId="77777777" w:rsidTr="008E6BE8">
        <w:tc>
          <w:tcPr>
            <w:tcW w:w="4449" w:type="pct"/>
            <w:shd w:val="clear" w:color="auto" w:fill="auto"/>
          </w:tcPr>
          <w:p w14:paraId="2B905D8F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AD7D40">
              <w:t>грамотно, доступно излагать профессиональную информацию в процессе межкультурного взаимодействия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5C61F89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12758D6E" w14:textId="77777777" w:rsidTr="008E6BE8">
        <w:tc>
          <w:tcPr>
            <w:tcW w:w="4449" w:type="pct"/>
            <w:shd w:val="clear" w:color="auto" w:fill="auto"/>
          </w:tcPr>
          <w:p w14:paraId="1B1742CB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66A2E0D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3B62B5D0" w14:textId="77777777" w:rsidTr="008E6BE8">
        <w:tc>
          <w:tcPr>
            <w:tcW w:w="4449" w:type="pct"/>
            <w:shd w:val="clear" w:color="auto" w:fill="auto"/>
          </w:tcPr>
          <w:p w14:paraId="42BF6D3B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44CE5A15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3EF29EB4" w14:textId="77777777" w:rsidTr="008E6BE8">
        <w:tc>
          <w:tcPr>
            <w:tcW w:w="4449" w:type="pct"/>
            <w:shd w:val="clear" w:color="auto" w:fill="D9D9D9"/>
          </w:tcPr>
          <w:p w14:paraId="54E5D2C4" w14:textId="77777777" w:rsidR="00340A7F" w:rsidRPr="00291B1C" w:rsidRDefault="00340A7F" w:rsidP="008E6BE8">
            <w:pPr>
              <w:rPr>
                <w:color w:val="000000"/>
              </w:rPr>
            </w:pPr>
            <w:r w:rsidRPr="00291B1C">
              <w:rPr>
                <w:b/>
                <w:color w:val="000000"/>
              </w:rPr>
              <w:t>УК-6</w:t>
            </w:r>
            <w:r w:rsidRPr="00291B1C">
              <w:rPr>
                <w:color w:val="000000"/>
              </w:rPr>
              <w:t xml:space="preserve"> </w:t>
            </w:r>
            <w:r w:rsidRPr="00291B1C">
              <w:rPr>
                <w:b/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551" w:type="pct"/>
            <w:shd w:val="clear" w:color="auto" w:fill="D9D9D9"/>
          </w:tcPr>
          <w:p w14:paraId="0FD379C1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5EB365EC" w14:textId="77777777" w:rsidTr="008E6BE8">
        <w:tc>
          <w:tcPr>
            <w:tcW w:w="4449" w:type="pct"/>
            <w:shd w:val="clear" w:color="auto" w:fill="auto"/>
          </w:tcPr>
          <w:p w14:paraId="7CBF4511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</w:t>
            </w:r>
            <w:r w:rsidRPr="00AD7D40">
              <w:t>навыками планирования собственной профессиональной деятельности</w:t>
            </w:r>
          </w:p>
        </w:tc>
        <w:tc>
          <w:tcPr>
            <w:tcW w:w="551" w:type="pct"/>
            <w:shd w:val="clear" w:color="auto" w:fill="auto"/>
          </w:tcPr>
          <w:p w14:paraId="50C989AC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58A28FD8" w14:textId="77777777" w:rsidTr="008E6BE8">
        <w:tc>
          <w:tcPr>
            <w:tcW w:w="4449" w:type="pct"/>
            <w:shd w:val="clear" w:color="auto" w:fill="auto"/>
          </w:tcPr>
          <w:p w14:paraId="2359F1CB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 w:rsidRPr="00AD7D40">
              <w:t>навыками планирования собственной профессиональной деятельности</w:t>
            </w:r>
          </w:p>
        </w:tc>
        <w:tc>
          <w:tcPr>
            <w:tcW w:w="551" w:type="pct"/>
            <w:shd w:val="clear" w:color="auto" w:fill="auto"/>
          </w:tcPr>
          <w:p w14:paraId="4C9DB12B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4E705EBC" w14:textId="77777777" w:rsidTr="008E6BE8">
        <w:tc>
          <w:tcPr>
            <w:tcW w:w="4449" w:type="pct"/>
            <w:shd w:val="clear" w:color="auto" w:fill="auto"/>
          </w:tcPr>
          <w:p w14:paraId="6F752769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C75CE18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576E844D" w14:textId="77777777" w:rsidTr="008E6BE8">
        <w:tc>
          <w:tcPr>
            <w:tcW w:w="4449" w:type="pct"/>
            <w:shd w:val="clear" w:color="auto" w:fill="auto"/>
          </w:tcPr>
          <w:p w14:paraId="47EF416A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40AD67A9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4E6DBED6" w14:textId="77777777" w:rsidTr="008E6BE8">
        <w:tc>
          <w:tcPr>
            <w:tcW w:w="4449" w:type="pct"/>
            <w:shd w:val="clear" w:color="auto" w:fill="D9D9D9"/>
          </w:tcPr>
          <w:p w14:paraId="45D669DF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ОПК-2 </w:t>
            </w:r>
            <w:r w:rsidRPr="00291B1C">
              <w:rPr>
                <w:b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551" w:type="pct"/>
            <w:shd w:val="clear" w:color="auto" w:fill="D9D9D9"/>
          </w:tcPr>
          <w:p w14:paraId="4DA85911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14ECFD06" w14:textId="77777777" w:rsidTr="008E6BE8">
        <w:tc>
          <w:tcPr>
            <w:tcW w:w="4449" w:type="pct"/>
            <w:shd w:val="clear" w:color="auto" w:fill="auto"/>
          </w:tcPr>
          <w:p w14:paraId="633EF387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</w:t>
            </w:r>
            <w:r w:rsidRPr="00A40E62">
              <w:t>навыки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01116F71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5C6D0FB3" w14:textId="77777777" w:rsidTr="008E6BE8">
        <w:tc>
          <w:tcPr>
            <w:tcW w:w="4449" w:type="pct"/>
            <w:shd w:val="clear" w:color="auto" w:fill="auto"/>
          </w:tcPr>
          <w:p w14:paraId="62B380C8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 w:rsidRPr="00A40E62">
              <w:t>навыки распознавать знаки нотной записи, отражая при воспроизведении музыкального сочинения предписанные композитором исполнительские нюансы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B606771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30CA0D1E" w14:textId="77777777" w:rsidTr="008E6BE8">
        <w:tc>
          <w:tcPr>
            <w:tcW w:w="4449" w:type="pct"/>
            <w:shd w:val="clear" w:color="auto" w:fill="auto"/>
          </w:tcPr>
          <w:p w14:paraId="5F0021F6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2323D5B4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59F3CEE8" w14:textId="77777777" w:rsidTr="008E6BE8">
        <w:tc>
          <w:tcPr>
            <w:tcW w:w="4449" w:type="pct"/>
            <w:shd w:val="clear" w:color="auto" w:fill="auto"/>
          </w:tcPr>
          <w:p w14:paraId="5266109D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3098334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68594161" w14:textId="77777777" w:rsidTr="008E6BE8">
        <w:tc>
          <w:tcPr>
            <w:tcW w:w="4449" w:type="pct"/>
            <w:shd w:val="clear" w:color="auto" w:fill="D9D9D9"/>
          </w:tcPr>
          <w:p w14:paraId="7955893F" w14:textId="77777777" w:rsidR="00340A7F" w:rsidRPr="00291B1C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ОПК-5 </w:t>
            </w:r>
            <w:r w:rsidR="008E6BE8" w:rsidRPr="008E6BE8">
              <w:rPr>
                <w:b/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51" w:type="pct"/>
            <w:shd w:val="clear" w:color="auto" w:fill="D9D9D9"/>
          </w:tcPr>
          <w:p w14:paraId="617F3676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7F76ED51" w14:textId="77777777" w:rsidTr="008E6BE8">
        <w:tc>
          <w:tcPr>
            <w:tcW w:w="4449" w:type="pct"/>
            <w:shd w:val="clear" w:color="auto" w:fill="auto"/>
          </w:tcPr>
          <w:p w14:paraId="432E1163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умение работать с внешними портами; набирать нотные тексты различных музыкальных жанров и фактурной сложности.</w:t>
            </w:r>
          </w:p>
        </w:tc>
        <w:tc>
          <w:tcPr>
            <w:tcW w:w="551" w:type="pct"/>
            <w:shd w:val="clear" w:color="auto" w:fill="auto"/>
          </w:tcPr>
          <w:p w14:paraId="595DD310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4CE1F6C7" w14:textId="77777777" w:rsidTr="008E6BE8">
        <w:tc>
          <w:tcPr>
            <w:tcW w:w="4449" w:type="pct"/>
            <w:shd w:val="clear" w:color="auto" w:fill="auto"/>
          </w:tcPr>
          <w:p w14:paraId="107B3AD5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отчете практики студент не смог достаточно полно и структурированно отразить приобретенные в процессе прохождения практики умение работать с внешними портами; набирать нотные тексты различных музыкальных жанров и фактурной сложности.</w:t>
            </w:r>
          </w:p>
        </w:tc>
        <w:tc>
          <w:tcPr>
            <w:tcW w:w="551" w:type="pct"/>
            <w:shd w:val="clear" w:color="auto" w:fill="auto"/>
          </w:tcPr>
          <w:p w14:paraId="628CC15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7371E3AB" w14:textId="77777777" w:rsidTr="008E6BE8">
        <w:tc>
          <w:tcPr>
            <w:tcW w:w="4449" w:type="pct"/>
            <w:shd w:val="clear" w:color="auto" w:fill="auto"/>
          </w:tcPr>
          <w:p w14:paraId="13C517C6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proofErr w:type="gramStart"/>
            <w:r w:rsidRPr="00291B1C">
              <w:rPr>
                <w:color w:val="000000"/>
              </w:rPr>
              <w:t>Отчет  выполнен</w:t>
            </w:r>
            <w:proofErr w:type="gramEnd"/>
            <w:r w:rsidRPr="00291B1C">
              <w:rPr>
                <w:color w:val="000000"/>
              </w:rPr>
              <w:t xml:space="preserve">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B2DB47D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5C0C9F45" w14:textId="77777777" w:rsidTr="008E6BE8">
        <w:trPr>
          <w:trHeight w:val="677"/>
        </w:trPr>
        <w:tc>
          <w:tcPr>
            <w:tcW w:w="4449" w:type="pct"/>
            <w:shd w:val="clear" w:color="auto" w:fill="auto"/>
          </w:tcPr>
          <w:p w14:paraId="7338032A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46DE5FC3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040212DC" w14:textId="77777777" w:rsidTr="008E6BE8">
        <w:tc>
          <w:tcPr>
            <w:tcW w:w="4449" w:type="pct"/>
            <w:shd w:val="clear" w:color="auto" w:fill="D9D9D9"/>
          </w:tcPr>
          <w:p w14:paraId="6B46F554" w14:textId="77777777" w:rsidR="00340A7F" w:rsidRPr="00291B1C" w:rsidRDefault="00340A7F" w:rsidP="008E6BE8">
            <w:pPr>
              <w:jc w:val="both"/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ОПК-6 </w:t>
            </w:r>
            <w:r w:rsidRPr="00291B1C">
              <w:rPr>
                <w:b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1C3E7A80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</w:p>
        </w:tc>
        <w:tc>
          <w:tcPr>
            <w:tcW w:w="551" w:type="pct"/>
            <w:shd w:val="clear" w:color="auto" w:fill="D9D9D9"/>
          </w:tcPr>
          <w:p w14:paraId="23EE3208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0CA07435" w14:textId="77777777" w:rsidTr="008E6BE8">
        <w:tc>
          <w:tcPr>
            <w:tcW w:w="4449" w:type="pct"/>
            <w:shd w:val="clear" w:color="auto" w:fill="auto"/>
          </w:tcPr>
          <w:p w14:paraId="5E9A2D01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умение владеть </w:t>
            </w:r>
            <w:r w:rsidRPr="00A40E62">
              <w:t>теоретическими знаниями о тональной и атональной системах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5BBD6A36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35ED06EB" w14:textId="77777777" w:rsidTr="008E6BE8">
        <w:tc>
          <w:tcPr>
            <w:tcW w:w="4449" w:type="pct"/>
            <w:shd w:val="clear" w:color="auto" w:fill="auto"/>
          </w:tcPr>
          <w:p w14:paraId="0296DFE3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умение владеть </w:t>
            </w:r>
            <w:r w:rsidRPr="00A40E62">
              <w:t>теоретическими знаниями о тональной и атональной системах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7117B7A4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789D4689" w14:textId="77777777" w:rsidTr="008E6BE8">
        <w:tc>
          <w:tcPr>
            <w:tcW w:w="4449" w:type="pct"/>
            <w:shd w:val="clear" w:color="auto" w:fill="auto"/>
          </w:tcPr>
          <w:p w14:paraId="612F24FC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8AAB98D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396F687C" w14:textId="77777777" w:rsidTr="008E6BE8">
        <w:tc>
          <w:tcPr>
            <w:tcW w:w="4449" w:type="pct"/>
            <w:shd w:val="clear" w:color="auto" w:fill="auto"/>
          </w:tcPr>
          <w:p w14:paraId="44A800B0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7C2F30C8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340A7F" w:rsidRPr="00782FC8" w14:paraId="08A96AAC" w14:textId="77777777" w:rsidTr="008E6BE8">
        <w:tc>
          <w:tcPr>
            <w:tcW w:w="4449" w:type="pct"/>
            <w:shd w:val="clear" w:color="auto" w:fill="D9D9D9"/>
          </w:tcPr>
          <w:p w14:paraId="02083265" w14:textId="77777777" w:rsidR="00340A7F" w:rsidRPr="00291B1C" w:rsidRDefault="00340A7F" w:rsidP="008E6BE8">
            <w:pPr>
              <w:rPr>
                <w:b/>
                <w:bCs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ОПК-7 </w:t>
            </w:r>
            <w:r w:rsidRPr="00291B1C">
              <w:rPr>
                <w:b/>
              </w:rPr>
              <w:t>Способен ориентироваться в проблематике современной государственной культурной политики РФ</w:t>
            </w:r>
          </w:p>
        </w:tc>
        <w:tc>
          <w:tcPr>
            <w:tcW w:w="551" w:type="pct"/>
            <w:shd w:val="clear" w:color="auto" w:fill="D9D9D9"/>
          </w:tcPr>
          <w:p w14:paraId="0F81FBE6" w14:textId="77777777" w:rsidR="00340A7F" w:rsidRPr="00291B1C" w:rsidRDefault="00340A7F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340A7F" w:rsidRPr="00782FC8" w14:paraId="7F08C733" w14:textId="77777777" w:rsidTr="008E6BE8">
        <w:tc>
          <w:tcPr>
            <w:tcW w:w="4449" w:type="pct"/>
            <w:shd w:val="clear" w:color="auto" w:fill="auto"/>
          </w:tcPr>
          <w:p w14:paraId="666DF0DE" w14:textId="77777777" w:rsidR="00340A7F" w:rsidRPr="009B06FC" w:rsidRDefault="00340A7F" w:rsidP="008E6BE8"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</w:t>
            </w:r>
            <w:r>
              <w:t xml:space="preserve">умения </w:t>
            </w:r>
            <w:r w:rsidRPr="00881C55"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2BE712E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340A7F" w:rsidRPr="00782FC8" w14:paraId="524C3198" w14:textId="77777777" w:rsidTr="008E6BE8">
        <w:tc>
          <w:tcPr>
            <w:tcW w:w="4449" w:type="pct"/>
            <w:shd w:val="clear" w:color="auto" w:fill="auto"/>
          </w:tcPr>
          <w:p w14:paraId="0ECEF966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>
              <w:t xml:space="preserve">умения </w:t>
            </w:r>
            <w:r w:rsidRPr="00881C55"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</w:t>
            </w:r>
            <w:r>
              <w:t>.</w:t>
            </w:r>
          </w:p>
        </w:tc>
        <w:tc>
          <w:tcPr>
            <w:tcW w:w="551" w:type="pct"/>
            <w:shd w:val="clear" w:color="auto" w:fill="auto"/>
          </w:tcPr>
          <w:p w14:paraId="354279EC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340A7F" w:rsidRPr="00782FC8" w14:paraId="729EF00E" w14:textId="77777777" w:rsidTr="008E6BE8">
        <w:tc>
          <w:tcPr>
            <w:tcW w:w="4449" w:type="pct"/>
            <w:shd w:val="clear" w:color="auto" w:fill="auto"/>
          </w:tcPr>
          <w:p w14:paraId="50176C69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2DA6C9F8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340A7F" w:rsidRPr="00782FC8" w14:paraId="1C4DDCB2" w14:textId="77777777" w:rsidTr="008E6BE8">
        <w:tc>
          <w:tcPr>
            <w:tcW w:w="4449" w:type="pct"/>
            <w:shd w:val="clear" w:color="auto" w:fill="auto"/>
          </w:tcPr>
          <w:p w14:paraId="566C356E" w14:textId="77777777" w:rsidR="00340A7F" w:rsidRPr="00291B1C" w:rsidRDefault="00340A7F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104AAFFB" w14:textId="77777777" w:rsidR="00340A7F" w:rsidRPr="00291B1C" w:rsidRDefault="00340A7F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1B20930C" w14:textId="77777777" w:rsidTr="008E6BE8">
        <w:tc>
          <w:tcPr>
            <w:tcW w:w="4449" w:type="pct"/>
            <w:shd w:val="clear" w:color="auto" w:fill="BFBFBF"/>
          </w:tcPr>
          <w:p w14:paraId="72184817" w14:textId="77777777" w:rsidR="008E6BE8" w:rsidRPr="008E6BE8" w:rsidRDefault="008E6BE8" w:rsidP="008E6BE8">
            <w:pPr>
              <w:rPr>
                <w:rFonts w:ascii="Tahoma" w:hAnsi="Tahoma" w:cs="Tahoma"/>
                <w:color w:val="000000"/>
              </w:rPr>
            </w:pPr>
            <w:r w:rsidRPr="00291B1C">
              <w:rPr>
                <w:b/>
                <w:bCs/>
                <w:color w:val="000000"/>
              </w:rPr>
              <w:t xml:space="preserve">ПК – 1 </w:t>
            </w:r>
            <w:r w:rsidRPr="008E6BE8">
              <w:rPr>
                <w:b/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произведения;</w:t>
            </w:r>
          </w:p>
        </w:tc>
        <w:tc>
          <w:tcPr>
            <w:tcW w:w="551" w:type="pct"/>
            <w:shd w:val="clear" w:color="auto" w:fill="BFBFBF"/>
          </w:tcPr>
          <w:p w14:paraId="289299BC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74AAC562" w14:textId="77777777" w:rsidTr="008E6BE8">
        <w:tc>
          <w:tcPr>
            <w:tcW w:w="4449" w:type="pct"/>
            <w:shd w:val="clear" w:color="auto" w:fill="auto"/>
          </w:tcPr>
          <w:p w14:paraId="4BB5ED5A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  <w:r w:rsidRPr="00291B1C"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умения </w:t>
            </w:r>
            <w:r>
              <w:rPr>
                <w:color w:val="000000"/>
              </w:rPr>
              <w:t xml:space="preserve">применять знания о стилях в музыке на практике, исполняя вокальные сочинения композиторов разных стилистических направлений и композиторских школ. </w:t>
            </w:r>
          </w:p>
        </w:tc>
        <w:tc>
          <w:tcPr>
            <w:tcW w:w="551" w:type="pct"/>
            <w:shd w:val="clear" w:color="auto" w:fill="auto"/>
          </w:tcPr>
          <w:p w14:paraId="1D5F862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607F6DDA" w14:textId="77777777" w:rsidTr="008E6BE8">
        <w:tc>
          <w:tcPr>
            <w:tcW w:w="4449" w:type="pct"/>
            <w:shd w:val="clear" w:color="auto" w:fill="auto"/>
          </w:tcPr>
          <w:p w14:paraId="56632F6B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умения </w:t>
            </w:r>
            <w:r>
              <w:rPr>
                <w:color w:val="000000"/>
              </w:rPr>
              <w:t>применять знания о стилях в музыке на практике, исполняя вокальные сочинения композиторов разных стилистических направлений и композиторских школ.</w:t>
            </w:r>
          </w:p>
        </w:tc>
        <w:tc>
          <w:tcPr>
            <w:tcW w:w="551" w:type="pct"/>
            <w:shd w:val="clear" w:color="auto" w:fill="auto"/>
          </w:tcPr>
          <w:p w14:paraId="361F0E9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7ECE70C9" w14:textId="77777777" w:rsidTr="008E6BE8">
        <w:tc>
          <w:tcPr>
            <w:tcW w:w="4449" w:type="pct"/>
            <w:shd w:val="clear" w:color="auto" w:fill="auto"/>
          </w:tcPr>
          <w:p w14:paraId="13A62A7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8B83B79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31A7818C" w14:textId="77777777" w:rsidTr="008E6BE8">
        <w:tc>
          <w:tcPr>
            <w:tcW w:w="4449" w:type="pct"/>
            <w:shd w:val="clear" w:color="auto" w:fill="auto"/>
          </w:tcPr>
          <w:p w14:paraId="50C9DB6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AF41A72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3107C50C" w14:textId="77777777" w:rsidTr="008E6BE8">
        <w:tc>
          <w:tcPr>
            <w:tcW w:w="4449" w:type="pct"/>
            <w:shd w:val="clear" w:color="auto" w:fill="BFBFBF"/>
          </w:tcPr>
          <w:p w14:paraId="0221B4B3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 – 2</w:t>
            </w:r>
            <w:r w:rsidRPr="00291B1C">
              <w:rPr>
                <w:b/>
                <w:bCs/>
                <w:color w:val="000000"/>
              </w:rPr>
              <w:t xml:space="preserve"> </w:t>
            </w:r>
            <w:r w:rsidRPr="00291B1C">
              <w:rPr>
                <w:b/>
              </w:rPr>
              <w:t>Способен самостоятельно работать над концертным репертуаром</w:t>
            </w:r>
          </w:p>
        </w:tc>
        <w:tc>
          <w:tcPr>
            <w:tcW w:w="551" w:type="pct"/>
            <w:shd w:val="clear" w:color="auto" w:fill="BFBFBF"/>
          </w:tcPr>
          <w:p w14:paraId="621DEC86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5E225C69" w14:textId="77777777" w:rsidTr="008E6BE8">
        <w:tc>
          <w:tcPr>
            <w:tcW w:w="4449" w:type="pct"/>
            <w:shd w:val="clear" w:color="auto" w:fill="auto"/>
          </w:tcPr>
          <w:p w14:paraId="121F2B3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умения классифицировать и составлять программы выступлений (сольные, ансамблевые).</w:t>
            </w:r>
          </w:p>
        </w:tc>
        <w:tc>
          <w:tcPr>
            <w:tcW w:w="551" w:type="pct"/>
            <w:shd w:val="clear" w:color="auto" w:fill="auto"/>
          </w:tcPr>
          <w:p w14:paraId="50C985E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488BB230" w14:textId="77777777" w:rsidTr="008E6BE8">
        <w:tc>
          <w:tcPr>
            <w:tcW w:w="4449" w:type="pct"/>
            <w:shd w:val="clear" w:color="auto" w:fill="auto"/>
          </w:tcPr>
          <w:p w14:paraId="6740072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В отчете практики студент не смог достаточно полно и структурированно отразить приобретенные в процессе прохождения практики умения классифицировать и составлять программы выступлений (сольные, ансамблевые).</w:t>
            </w:r>
          </w:p>
        </w:tc>
        <w:tc>
          <w:tcPr>
            <w:tcW w:w="551" w:type="pct"/>
            <w:shd w:val="clear" w:color="auto" w:fill="auto"/>
          </w:tcPr>
          <w:p w14:paraId="1E5F494C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4DEAE3D8" w14:textId="77777777" w:rsidTr="008E6BE8">
        <w:tc>
          <w:tcPr>
            <w:tcW w:w="4449" w:type="pct"/>
            <w:shd w:val="clear" w:color="auto" w:fill="auto"/>
          </w:tcPr>
          <w:p w14:paraId="323FC384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533C5DE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249E93F6" w14:textId="77777777" w:rsidTr="008E6BE8">
        <w:tc>
          <w:tcPr>
            <w:tcW w:w="4449" w:type="pct"/>
            <w:shd w:val="clear" w:color="auto" w:fill="auto"/>
          </w:tcPr>
          <w:p w14:paraId="4733C483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2806B6C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7CB13BD0" w14:textId="77777777" w:rsidTr="008E6BE8">
        <w:tc>
          <w:tcPr>
            <w:tcW w:w="4449" w:type="pct"/>
            <w:shd w:val="clear" w:color="auto" w:fill="BFBFBF"/>
          </w:tcPr>
          <w:p w14:paraId="729F0986" w14:textId="77777777" w:rsidR="008E6BE8" w:rsidRPr="00291B1C" w:rsidRDefault="008E6BE8" w:rsidP="008E6B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ПК– 3</w:t>
            </w:r>
            <w:r w:rsidRPr="00291B1C">
              <w:rPr>
                <w:b/>
                <w:bCs/>
                <w:color w:val="000000"/>
              </w:rPr>
              <w:t xml:space="preserve"> </w:t>
            </w:r>
            <w:r w:rsidRPr="00291B1C">
              <w:rPr>
                <w:b/>
              </w:rPr>
              <w:t>Способен исполнять публично сольные концертные программы, состоящие из вокальных произведений различных жанров, стилей, эпох</w:t>
            </w:r>
          </w:p>
        </w:tc>
        <w:tc>
          <w:tcPr>
            <w:tcW w:w="551" w:type="pct"/>
            <w:shd w:val="clear" w:color="auto" w:fill="BFBFBF"/>
          </w:tcPr>
          <w:p w14:paraId="5A3D4C9E" w14:textId="77777777" w:rsidR="008E6BE8" w:rsidRPr="00291B1C" w:rsidRDefault="008E6BE8" w:rsidP="008E6BE8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E6BE8" w:rsidRPr="00782FC8" w14:paraId="4A3E160A" w14:textId="77777777" w:rsidTr="008E6BE8">
        <w:tc>
          <w:tcPr>
            <w:tcW w:w="4449" w:type="pct"/>
            <w:shd w:val="clear" w:color="auto" w:fill="auto"/>
          </w:tcPr>
          <w:p w14:paraId="3650826A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</w:t>
            </w:r>
            <w:r w:rsidRPr="00291B1C">
              <w:rPr>
                <w:spacing w:val="-1"/>
              </w:rPr>
              <w:t>навыками</w:t>
            </w:r>
            <w:r w:rsidRPr="00291B1C">
              <w:rPr>
                <w:spacing w:val="28"/>
              </w:rPr>
              <w:t xml:space="preserve"> </w:t>
            </w:r>
            <w:r w:rsidRPr="00291B1C">
              <w:rPr>
                <w:spacing w:val="-1"/>
              </w:rPr>
              <w:t>публичного</w:t>
            </w:r>
            <w:r w:rsidRPr="00C941BB">
              <w:t xml:space="preserve"> </w:t>
            </w:r>
            <w:r w:rsidRPr="00291B1C">
              <w:rPr>
                <w:spacing w:val="-1"/>
              </w:rPr>
              <w:t>исполнения</w:t>
            </w:r>
            <w:r w:rsidRPr="00291B1C">
              <w:rPr>
                <w:spacing w:val="25"/>
              </w:rPr>
              <w:t xml:space="preserve"> </w:t>
            </w:r>
            <w:r w:rsidRPr="00291B1C">
              <w:rPr>
                <w:spacing w:val="-1"/>
              </w:rPr>
              <w:t>произведений</w:t>
            </w:r>
            <w:r w:rsidRPr="00C941BB">
              <w:t xml:space="preserve"> </w:t>
            </w:r>
            <w:r w:rsidRPr="00291B1C">
              <w:rPr>
                <w:spacing w:val="-1"/>
              </w:rPr>
              <w:t>различных</w:t>
            </w:r>
            <w:r w:rsidRPr="00291B1C">
              <w:rPr>
                <w:spacing w:val="30"/>
              </w:rPr>
              <w:t xml:space="preserve"> </w:t>
            </w:r>
            <w:r w:rsidRPr="00291B1C">
              <w:rPr>
                <w:spacing w:val="-1"/>
              </w:rPr>
              <w:t>жанров</w:t>
            </w:r>
            <w:r w:rsidRPr="00C941BB">
              <w:t xml:space="preserve"> и эпох.</w:t>
            </w:r>
          </w:p>
        </w:tc>
        <w:tc>
          <w:tcPr>
            <w:tcW w:w="551" w:type="pct"/>
            <w:shd w:val="clear" w:color="auto" w:fill="auto"/>
          </w:tcPr>
          <w:p w14:paraId="49A7ED0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7049EA9A" w14:textId="77777777" w:rsidTr="008E6BE8">
        <w:tc>
          <w:tcPr>
            <w:tcW w:w="4449" w:type="pct"/>
            <w:shd w:val="clear" w:color="auto" w:fill="auto"/>
          </w:tcPr>
          <w:p w14:paraId="4AE0634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</w:t>
            </w:r>
            <w:r w:rsidRPr="00291B1C">
              <w:rPr>
                <w:spacing w:val="-1"/>
              </w:rPr>
              <w:t>навыками</w:t>
            </w:r>
            <w:r w:rsidRPr="00291B1C">
              <w:rPr>
                <w:spacing w:val="28"/>
              </w:rPr>
              <w:t xml:space="preserve"> </w:t>
            </w:r>
            <w:r w:rsidRPr="00291B1C">
              <w:rPr>
                <w:spacing w:val="-1"/>
              </w:rPr>
              <w:t>публичного</w:t>
            </w:r>
            <w:r w:rsidRPr="00C941BB">
              <w:t xml:space="preserve"> </w:t>
            </w:r>
            <w:r w:rsidRPr="00291B1C">
              <w:rPr>
                <w:spacing w:val="-1"/>
              </w:rPr>
              <w:t>исполнения</w:t>
            </w:r>
            <w:r w:rsidRPr="00291B1C">
              <w:rPr>
                <w:spacing w:val="25"/>
              </w:rPr>
              <w:t xml:space="preserve"> </w:t>
            </w:r>
            <w:r w:rsidRPr="00291B1C">
              <w:rPr>
                <w:spacing w:val="-1"/>
              </w:rPr>
              <w:t>произведений</w:t>
            </w:r>
            <w:r w:rsidRPr="00C941BB">
              <w:t xml:space="preserve"> </w:t>
            </w:r>
            <w:r w:rsidRPr="00291B1C">
              <w:rPr>
                <w:spacing w:val="-1"/>
              </w:rPr>
              <w:t>различных</w:t>
            </w:r>
            <w:r w:rsidRPr="00291B1C">
              <w:rPr>
                <w:spacing w:val="30"/>
              </w:rPr>
              <w:t xml:space="preserve"> </w:t>
            </w:r>
            <w:r w:rsidRPr="00291B1C">
              <w:rPr>
                <w:spacing w:val="-1"/>
              </w:rPr>
              <w:t>жанров</w:t>
            </w:r>
            <w:r w:rsidRPr="00C941BB">
              <w:t xml:space="preserve"> и эпох.</w:t>
            </w:r>
          </w:p>
        </w:tc>
        <w:tc>
          <w:tcPr>
            <w:tcW w:w="551" w:type="pct"/>
            <w:shd w:val="clear" w:color="auto" w:fill="auto"/>
          </w:tcPr>
          <w:p w14:paraId="1D4EBA33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4BAAD6FC" w14:textId="77777777" w:rsidTr="008E6BE8">
        <w:tc>
          <w:tcPr>
            <w:tcW w:w="4449" w:type="pct"/>
            <w:shd w:val="clear" w:color="auto" w:fill="auto"/>
          </w:tcPr>
          <w:p w14:paraId="5EB9F90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1F9253F0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75986250" w14:textId="77777777" w:rsidTr="008E6BE8">
        <w:tc>
          <w:tcPr>
            <w:tcW w:w="4449" w:type="pct"/>
            <w:shd w:val="clear" w:color="auto" w:fill="auto"/>
          </w:tcPr>
          <w:p w14:paraId="74064F3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311B0B9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61F4ACA1" w14:textId="77777777" w:rsidTr="008E6BE8">
        <w:tc>
          <w:tcPr>
            <w:tcW w:w="4449" w:type="pct"/>
            <w:shd w:val="clear" w:color="auto" w:fill="D9D9D9"/>
          </w:tcPr>
          <w:p w14:paraId="72009BAF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ПК-4</w:t>
            </w:r>
            <w:r>
              <w:t xml:space="preserve"> </w:t>
            </w:r>
            <w:r w:rsidRPr="00291B1C">
              <w:rPr>
                <w:b/>
              </w:rPr>
              <w:t>Способен исполнять ведущие партии в оперных спектаклях</w:t>
            </w:r>
          </w:p>
        </w:tc>
        <w:tc>
          <w:tcPr>
            <w:tcW w:w="551" w:type="pct"/>
            <w:shd w:val="clear" w:color="auto" w:fill="D9D9D9"/>
          </w:tcPr>
          <w:p w14:paraId="1C6175E6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2B555962" w14:textId="77777777" w:rsidTr="008E6BE8">
        <w:tc>
          <w:tcPr>
            <w:tcW w:w="4449" w:type="pct"/>
            <w:shd w:val="clear" w:color="auto" w:fill="auto"/>
          </w:tcPr>
          <w:p w14:paraId="028F7F8C" w14:textId="77777777" w:rsidR="008E6BE8" w:rsidRPr="00C941BB" w:rsidRDefault="008E6BE8" w:rsidP="008E6BE8"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навыками актерского воплощения на сцене и умение концентрировать внимание </w:t>
            </w:r>
            <w:proofErr w:type="spellStart"/>
            <w:r w:rsidRPr="00291B1C">
              <w:rPr>
                <w:color w:val="000000"/>
              </w:rPr>
              <w:t>слушательской</w:t>
            </w:r>
            <w:proofErr w:type="spellEnd"/>
            <w:r w:rsidRPr="00291B1C">
              <w:rPr>
                <w:color w:val="000000"/>
              </w:rPr>
              <w:t xml:space="preserve"> аудитории на процессе музыкального исполнения.</w:t>
            </w:r>
          </w:p>
        </w:tc>
        <w:tc>
          <w:tcPr>
            <w:tcW w:w="551" w:type="pct"/>
            <w:shd w:val="clear" w:color="auto" w:fill="auto"/>
          </w:tcPr>
          <w:p w14:paraId="561CD648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5FBD52B2" w14:textId="77777777" w:rsidTr="008E6BE8">
        <w:tc>
          <w:tcPr>
            <w:tcW w:w="4449" w:type="pct"/>
            <w:shd w:val="clear" w:color="auto" w:fill="auto"/>
          </w:tcPr>
          <w:p w14:paraId="0452CB3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навыками актерского воплощения на сцене и умение концентрировать внимание </w:t>
            </w:r>
            <w:proofErr w:type="spellStart"/>
            <w:r w:rsidRPr="00291B1C">
              <w:rPr>
                <w:color w:val="000000"/>
              </w:rPr>
              <w:t>слушательской</w:t>
            </w:r>
            <w:proofErr w:type="spellEnd"/>
            <w:r w:rsidRPr="00291B1C">
              <w:rPr>
                <w:color w:val="000000"/>
              </w:rPr>
              <w:t xml:space="preserve"> аудитории на процессе музыкального исполнения.</w:t>
            </w:r>
          </w:p>
        </w:tc>
        <w:tc>
          <w:tcPr>
            <w:tcW w:w="551" w:type="pct"/>
            <w:shd w:val="clear" w:color="auto" w:fill="auto"/>
          </w:tcPr>
          <w:p w14:paraId="7749A7F5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6C93B4CF" w14:textId="77777777" w:rsidTr="008E6BE8">
        <w:tc>
          <w:tcPr>
            <w:tcW w:w="4449" w:type="pct"/>
            <w:shd w:val="clear" w:color="auto" w:fill="auto"/>
          </w:tcPr>
          <w:p w14:paraId="7D1A57B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6A32A1E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15C039B2" w14:textId="77777777" w:rsidTr="008E6BE8">
        <w:trPr>
          <w:trHeight w:val="739"/>
        </w:trPr>
        <w:tc>
          <w:tcPr>
            <w:tcW w:w="4449" w:type="pct"/>
            <w:shd w:val="clear" w:color="auto" w:fill="auto"/>
          </w:tcPr>
          <w:p w14:paraId="798C6966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1AB4662B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56B054EE" w14:textId="77777777" w:rsidTr="008E6BE8">
        <w:tc>
          <w:tcPr>
            <w:tcW w:w="4449" w:type="pct"/>
            <w:shd w:val="clear" w:color="auto" w:fill="D9D9D9"/>
          </w:tcPr>
          <w:p w14:paraId="0A720C6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ПК-5</w:t>
            </w:r>
            <w:r w:rsidRPr="00C941BB">
              <w:t xml:space="preserve"> </w:t>
            </w:r>
            <w:r w:rsidRPr="00291B1C">
              <w:rPr>
                <w:b/>
              </w:rPr>
              <w:t>Готов демонстрировать пластичность телодвижений и умение ориентироваться в сценическом пространстве в процессе исполнения партий в музыкальном спектакле</w:t>
            </w:r>
          </w:p>
        </w:tc>
        <w:tc>
          <w:tcPr>
            <w:tcW w:w="551" w:type="pct"/>
            <w:shd w:val="clear" w:color="auto" w:fill="D9D9D9"/>
          </w:tcPr>
          <w:p w14:paraId="545186E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3C3B6348" w14:textId="77777777" w:rsidTr="008E6BE8">
        <w:tc>
          <w:tcPr>
            <w:tcW w:w="4449" w:type="pct"/>
            <w:shd w:val="clear" w:color="auto" w:fill="auto"/>
          </w:tcPr>
          <w:p w14:paraId="45B71D94" w14:textId="77777777" w:rsidR="008E6BE8" w:rsidRPr="00C941BB" w:rsidRDefault="008E6BE8" w:rsidP="008E6BE8"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умения </w:t>
            </w:r>
            <w:r w:rsidRPr="00C941BB">
              <w:t>использовать все психофизические качества, умения и навыки, наработанные в ходе учебных физических тренингов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CF69EEB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54AF69B8" w14:textId="77777777" w:rsidTr="008E6BE8">
        <w:tc>
          <w:tcPr>
            <w:tcW w:w="4449" w:type="pct"/>
            <w:shd w:val="clear" w:color="auto" w:fill="auto"/>
          </w:tcPr>
          <w:p w14:paraId="4D5C86B0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C941BB">
              <w:t>использовать все психофизические качества, умения и навыки, наработанные в ходе учебных физических тренингов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71A7FD5A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4E88B737" w14:textId="77777777" w:rsidTr="008E6BE8">
        <w:tc>
          <w:tcPr>
            <w:tcW w:w="4449" w:type="pct"/>
            <w:shd w:val="clear" w:color="auto" w:fill="auto"/>
          </w:tcPr>
          <w:p w14:paraId="687793C7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E6D34A0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422BA979" w14:textId="77777777" w:rsidTr="008E6BE8">
        <w:tc>
          <w:tcPr>
            <w:tcW w:w="4449" w:type="pct"/>
            <w:shd w:val="clear" w:color="auto" w:fill="auto"/>
          </w:tcPr>
          <w:p w14:paraId="6DE991B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348735E7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  <w:tr w:rsidR="008E6BE8" w:rsidRPr="00782FC8" w14:paraId="08757E07" w14:textId="77777777" w:rsidTr="008E6BE8">
        <w:tc>
          <w:tcPr>
            <w:tcW w:w="4449" w:type="pct"/>
            <w:shd w:val="clear" w:color="auto" w:fill="D9D9D9"/>
          </w:tcPr>
          <w:p w14:paraId="20115688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</w:rPr>
              <w:t>ПК-9</w:t>
            </w:r>
            <w:r w:rsidRPr="00FF72CF">
              <w:t xml:space="preserve"> </w:t>
            </w:r>
            <w:r w:rsidRPr="00291B1C">
              <w:rPr>
                <w:b/>
              </w:rPr>
              <w:t>Готов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</w:tc>
        <w:tc>
          <w:tcPr>
            <w:tcW w:w="551" w:type="pct"/>
            <w:shd w:val="clear" w:color="auto" w:fill="D9D9D9"/>
          </w:tcPr>
          <w:p w14:paraId="5431757F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</w:p>
        </w:tc>
      </w:tr>
      <w:tr w:rsidR="008E6BE8" w:rsidRPr="00782FC8" w14:paraId="287693AF" w14:textId="77777777" w:rsidTr="008E6BE8">
        <w:tc>
          <w:tcPr>
            <w:tcW w:w="4449" w:type="pct"/>
            <w:shd w:val="clear" w:color="auto" w:fill="auto"/>
          </w:tcPr>
          <w:p w14:paraId="1E7093CF" w14:textId="77777777" w:rsidR="008E6BE8" w:rsidRPr="00FF72CF" w:rsidRDefault="008E6BE8" w:rsidP="008E6BE8">
            <w:r w:rsidRPr="00291B1C">
              <w:rPr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умения </w:t>
            </w:r>
            <w:r w:rsidRPr="00FF72CF"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5FE327B1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Отлично</w:t>
            </w:r>
          </w:p>
        </w:tc>
      </w:tr>
      <w:tr w:rsidR="008E6BE8" w:rsidRPr="00782FC8" w14:paraId="13D9CA6C" w14:textId="77777777" w:rsidTr="008E6BE8">
        <w:tc>
          <w:tcPr>
            <w:tcW w:w="4449" w:type="pct"/>
            <w:shd w:val="clear" w:color="auto" w:fill="auto"/>
          </w:tcPr>
          <w:p w14:paraId="680C6701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умения </w:t>
            </w:r>
            <w:r w:rsidRPr="00FF72CF"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</w:t>
            </w:r>
            <w:r w:rsidRPr="00291B1C"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3ED887AD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Хорошо</w:t>
            </w:r>
          </w:p>
        </w:tc>
      </w:tr>
      <w:tr w:rsidR="008E6BE8" w:rsidRPr="00782FC8" w14:paraId="3965705F" w14:textId="77777777" w:rsidTr="008E6BE8">
        <w:tc>
          <w:tcPr>
            <w:tcW w:w="4449" w:type="pct"/>
            <w:shd w:val="clear" w:color="auto" w:fill="auto"/>
          </w:tcPr>
          <w:p w14:paraId="25374B28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знаниях, умениях и навыках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554B00AB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Удовлетворительно</w:t>
            </w:r>
          </w:p>
        </w:tc>
      </w:tr>
      <w:tr w:rsidR="008E6BE8" w:rsidRPr="00782FC8" w14:paraId="240AB374" w14:textId="77777777" w:rsidTr="008E6BE8">
        <w:tc>
          <w:tcPr>
            <w:tcW w:w="4449" w:type="pct"/>
            <w:shd w:val="clear" w:color="auto" w:fill="auto"/>
          </w:tcPr>
          <w:p w14:paraId="0394B499" w14:textId="77777777" w:rsidR="008E6BE8" w:rsidRPr="00291B1C" w:rsidRDefault="008E6BE8" w:rsidP="008E6BE8">
            <w:pPr>
              <w:spacing w:after="200" w:line="276" w:lineRule="auto"/>
              <w:rPr>
                <w:color w:val="000000"/>
              </w:rPr>
            </w:pPr>
            <w:r w:rsidRPr="00291B1C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551" w:type="pct"/>
            <w:shd w:val="clear" w:color="auto" w:fill="auto"/>
          </w:tcPr>
          <w:p w14:paraId="7AE0FB04" w14:textId="77777777" w:rsidR="008E6BE8" w:rsidRPr="00291B1C" w:rsidRDefault="008E6BE8" w:rsidP="008E6BE8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291B1C">
              <w:rPr>
                <w:iCs/>
                <w:spacing w:val="15"/>
              </w:rPr>
              <w:t>Неудовлетворительно</w:t>
            </w:r>
          </w:p>
        </w:tc>
      </w:tr>
    </w:tbl>
    <w:p w14:paraId="49932B4D" w14:textId="77777777" w:rsidR="00340A7F" w:rsidRPr="008E6409" w:rsidRDefault="00340A7F" w:rsidP="00340A7F"/>
    <w:p w14:paraId="2DF111B9" w14:textId="77777777" w:rsidR="00340A7F" w:rsidRDefault="00340A7F" w:rsidP="00340A7F">
      <w:pPr>
        <w:pStyle w:val="afc"/>
      </w:pPr>
    </w:p>
    <w:p w14:paraId="1441BD80" w14:textId="77777777" w:rsidR="00340A7F" w:rsidRPr="008E6BE8" w:rsidRDefault="00340A7F" w:rsidP="00340A7F">
      <w:pPr>
        <w:pStyle w:val="afc"/>
        <w:rPr>
          <w:rFonts w:ascii="Times New Roman" w:hAnsi="Times New Roman"/>
          <w:b/>
        </w:rPr>
      </w:pPr>
      <w:r w:rsidRPr="008E6BE8">
        <w:rPr>
          <w:rFonts w:ascii="Times New Roman" w:hAnsi="Times New Roman"/>
          <w:b/>
        </w:rPr>
        <w:t xml:space="preserve"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 </w:t>
      </w:r>
    </w:p>
    <w:p w14:paraId="390FA26E" w14:textId="77777777" w:rsidR="00340A7F" w:rsidRPr="00DC42CD" w:rsidRDefault="00340A7F" w:rsidP="008E6BE8">
      <w:pPr>
        <w:pStyle w:val="1"/>
        <w:numPr>
          <w:ilvl w:val="0"/>
          <w:numId w:val="0"/>
        </w:numPr>
        <w:ind w:left="360"/>
        <w:jc w:val="left"/>
      </w:pPr>
    </w:p>
    <w:p w14:paraId="27D72204" w14:textId="77777777" w:rsidR="00340A7F" w:rsidRPr="002168FC" w:rsidRDefault="00340A7F" w:rsidP="00340A7F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14:paraId="0340B4F2" w14:textId="77777777" w:rsidR="00340A7F" w:rsidRPr="008E6409" w:rsidRDefault="00340A7F" w:rsidP="00340A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3"/>
        <w:gridCol w:w="1884"/>
        <w:gridCol w:w="2190"/>
        <w:gridCol w:w="1392"/>
        <w:gridCol w:w="1738"/>
        <w:gridCol w:w="2266"/>
        <w:gridCol w:w="1919"/>
        <w:gridCol w:w="1808"/>
      </w:tblGrid>
      <w:tr w:rsidR="00340A7F" w:rsidRPr="00B95C3B" w14:paraId="4317409F" w14:textId="77777777" w:rsidTr="008E6BE8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14:paraId="646A51F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14:paraId="5DD6AD4C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14:paraId="0FC31B2C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14:paraId="4AF6234D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14:paraId="5FB52347" w14:textId="77777777" w:rsidR="00340A7F" w:rsidRPr="0065134D" w:rsidRDefault="00340A7F" w:rsidP="008E6BE8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340A7F" w:rsidRPr="00B95C3B" w14:paraId="330406E8" w14:textId="77777777" w:rsidTr="008E6BE8">
        <w:trPr>
          <w:trHeight w:val="1390"/>
        </w:trPr>
        <w:tc>
          <w:tcPr>
            <w:tcW w:w="468" w:type="pct"/>
            <w:vMerge/>
            <w:shd w:val="clear" w:color="auto" w:fill="D9D9D9"/>
          </w:tcPr>
          <w:p w14:paraId="6E16E7D4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14:paraId="7FC8A89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14:paraId="4FF7F348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14:paraId="763CEFF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14:paraId="1ACDC1C7" w14:textId="77777777" w:rsidR="00340A7F" w:rsidRPr="0065134D" w:rsidRDefault="00340A7F" w:rsidP="008E6BE8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778" w:type="pct"/>
            <w:shd w:val="clear" w:color="auto" w:fill="D9D9D9"/>
          </w:tcPr>
          <w:p w14:paraId="628F9EDF" w14:textId="77777777" w:rsidR="00340A7F" w:rsidRPr="0065134D" w:rsidRDefault="00340A7F" w:rsidP="008E6BE8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14:paraId="3ACEB7F7" w14:textId="77777777" w:rsidR="00340A7F" w:rsidRPr="0065134D" w:rsidRDefault="00340A7F" w:rsidP="008E6BE8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14:paraId="2774483D" w14:textId="77777777" w:rsidR="00340A7F" w:rsidRPr="0065134D" w:rsidRDefault="00340A7F" w:rsidP="008E6BE8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340A7F" w:rsidRPr="00B95C3B" w14:paraId="584FE089" w14:textId="77777777" w:rsidTr="008E6BE8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14:paraId="3C89B558" w14:textId="2C265705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B40E47">
              <w:rPr>
                <w:lang w:val="en-US"/>
              </w:rPr>
              <w:t>III</w:t>
            </w:r>
            <w:r>
              <w:t xml:space="preserve"> семестр </w:t>
            </w:r>
          </w:p>
          <w:p w14:paraId="09FEBA41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0C3BF575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14:paraId="7344329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14:paraId="1A54ACD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14:paraId="3D773E39" w14:textId="2416C780" w:rsidR="00340A7F" w:rsidRPr="008E6409" w:rsidRDefault="001C5092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216</w:t>
            </w:r>
          </w:p>
        </w:tc>
        <w:tc>
          <w:tcPr>
            <w:tcW w:w="597" w:type="pct"/>
            <w:vMerge w:val="restart"/>
            <w:shd w:val="clear" w:color="auto" w:fill="auto"/>
          </w:tcPr>
          <w:p w14:paraId="229AD83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14:paraId="29648E38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14:paraId="11B0B99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14:paraId="43CC6EA8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14:paraId="14BE0198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56E90094" w14:textId="77777777" w:rsidTr="008E6BE8">
        <w:trPr>
          <w:trHeight w:val="70"/>
        </w:trPr>
        <w:tc>
          <w:tcPr>
            <w:tcW w:w="468" w:type="pct"/>
            <w:vMerge/>
            <w:shd w:val="clear" w:color="auto" w:fill="auto"/>
          </w:tcPr>
          <w:p w14:paraId="0B65CA14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auto"/>
          </w:tcPr>
          <w:p w14:paraId="5B0620BB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auto"/>
          </w:tcPr>
          <w:p w14:paraId="15227A0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14:paraId="66AF4A8F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shd w:val="clear" w:color="auto" w:fill="auto"/>
          </w:tcPr>
          <w:p w14:paraId="6DCC33C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shd w:val="clear" w:color="auto" w:fill="auto"/>
          </w:tcPr>
          <w:p w14:paraId="4DEA4ADB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14:paraId="3046820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shd w:val="clear" w:color="auto" w:fill="auto"/>
          </w:tcPr>
          <w:p w14:paraId="1BF6676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</w:tr>
      <w:tr w:rsidR="00340A7F" w:rsidRPr="00B95C3B" w14:paraId="5CD78290" w14:textId="77777777" w:rsidTr="008E6BE8">
        <w:tc>
          <w:tcPr>
            <w:tcW w:w="468" w:type="pct"/>
            <w:shd w:val="clear" w:color="auto" w:fill="auto"/>
          </w:tcPr>
          <w:p w14:paraId="43C80FC6" w14:textId="109E7E51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B40E47">
              <w:rPr>
                <w:lang w:val="en-US"/>
              </w:rPr>
              <w:t>III</w:t>
            </w:r>
            <w:r>
              <w:rPr>
                <w:lang w:val="en-US"/>
              </w:rPr>
              <w:t xml:space="preserve"> </w:t>
            </w:r>
            <w:r>
              <w:t xml:space="preserve"> семестр </w:t>
            </w:r>
          </w:p>
          <w:p w14:paraId="6D11E8E2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63200AA7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14:paraId="5F459FE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14:paraId="0D135435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14:paraId="39922416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14:paraId="367F27A0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14:paraId="471FF17A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14:paraId="2F7FB2AF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50F6A37D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14:paraId="20EAC9EE" w14:textId="77777777" w:rsidR="00340A7F" w:rsidRPr="008C6F7C" w:rsidRDefault="00340A7F" w:rsidP="008E6BE8">
            <w:pPr>
              <w:tabs>
                <w:tab w:val="left" w:pos="708"/>
              </w:tabs>
              <w:jc w:val="both"/>
            </w:pPr>
            <w:r>
              <w:t xml:space="preserve">Проведение занятий с обучающимися базы практики. </w:t>
            </w:r>
          </w:p>
        </w:tc>
        <w:tc>
          <w:tcPr>
            <w:tcW w:w="659" w:type="pct"/>
            <w:shd w:val="clear" w:color="auto" w:fill="auto"/>
          </w:tcPr>
          <w:p w14:paraId="6A5168EE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14:paraId="5033588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4E497656" w14:textId="77777777" w:rsidTr="008E6BE8">
        <w:trPr>
          <w:trHeight w:val="2078"/>
        </w:trPr>
        <w:tc>
          <w:tcPr>
            <w:tcW w:w="468" w:type="pct"/>
            <w:shd w:val="clear" w:color="auto" w:fill="auto"/>
          </w:tcPr>
          <w:p w14:paraId="52B8BA82" w14:textId="3D9623F1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B40E47">
              <w:rPr>
                <w:lang w:val="en-US"/>
              </w:rPr>
              <w:t>III</w:t>
            </w:r>
            <w:r>
              <w:t xml:space="preserve"> семестр </w:t>
            </w:r>
          </w:p>
          <w:p w14:paraId="13D7F228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5E71B5B5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14:paraId="4B54BE0A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14:paraId="0D0B64F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14:paraId="092C4D3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039A09E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14:paraId="477A7FC4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14:paraId="4184596B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14:paraId="0D67483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76B4DDBA" w14:textId="77777777" w:rsidTr="008E6BE8">
        <w:trPr>
          <w:trHeight w:val="2078"/>
        </w:trPr>
        <w:tc>
          <w:tcPr>
            <w:tcW w:w="468" w:type="pct"/>
            <w:shd w:val="clear" w:color="auto" w:fill="auto"/>
          </w:tcPr>
          <w:p w14:paraId="5E1B1C0D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IX</w:t>
            </w:r>
            <w:r>
              <w:t xml:space="preserve"> семестр </w:t>
            </w:r>
          </w:p>
          <w:p w14:paraId="511002AD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6E438C8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14:paraId="3072DD2D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14:paraId="419BE1C9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14:paraId="1431BF14" w14:textId="50615141" w:rsidR="00340A7F" w:rsidRPr="0065134D" w:rsidRDefault="001C5092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216</w:t>
            </w:r>
          </w:p>
        </w:tc>
        <w:tc>
          <w:tcPr>
            <w:tcW w:w="597" w:type="pct"/>
            <w:shd w:val="clear" w:color="auto" w:fill="auto"/>
          </w:tcPr>
          <w:p w14:paraId="537C1AB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14:paraId="5B18A329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14:paraId="5B3831D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14:paraId="15DCC5B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14:paraId="5199072B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6409D333" w14:textId="77777777" w:rsidTr="008E6BE8">
        <w:trPr>
          <w:trHeight w:val="2078"/>
        </w:trPr>
        <w:tc>
          <w:tcPr>
            <w:tcW w:w="468" w:type="pct"/>
            <w:shd w:val="clear" w:color="auto" w:fill="auto"/>
          </w:tcPr>
          <w:p w14:paraId="13AB11FF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IX </w:t>
            </w:r>
            <w:r>
              <w:t xml:space="preserve"> семестр </w:t>
            </w:r>
          </w:p>
          <w:p w14:paraId="24DE2CFE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7A70DF71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14:paraId="5738E3B7" w14:textId="77777777" w:rsidR="00340A7F" w:rsidRDefault="00340A7F" w:rsidP="008E6BE8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14:paraId="3C84D273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14:paraId="4E8A5FFE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педагогической</w:t>
            </w:r>
            <w:r w:rsidRPr="0065134D">
              <w:t xml:space="preserve"> практики.</w:t>
            </w:r>
          </w:p>
          <w:p w14:paraId="2D91616D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14:paraId="3D535762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14:paraId="414C1AB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1FA9258A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14:paraId="3711D0D0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41847F73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14:paraId="131A27FC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14:paraId="6D7CB3C7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5DA7AD0B" w14:textId="77777777" w:rsidTr="008E6BE8">
        <w:trPr>
          <w:trHeight w:val="2078"/>
        </w:trPr>
        <w:tc>
          <w:tcPr>
            <w:tcW w:w="468" w:type="pct"/>
            <w:shd w:val="clear" w:color="auto" w:fill="auto"/>
          </w:tcPr>
          <w:p w14:paraId="67F839BF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IX</w:t>
            </w:r>
            <w:r>
              <w:t xml:space="preserve"> семестр </w:t>
            </w:r>
          </w:p>
          <w:p w14:paraId="38CC35A5" w14:textId="77777777" w:rsidR="00340A7F" w:rsidRDefault="00340A7F" w:rsidP="008E6BE8">
            <w:pPr>
              <w:tabs>
                <w:tab w:val="left" w:pos="708"/>
              </w:tabs>
              <w:jc w:val="both"/>
            </w:pPr>
          </w:p>
          <w:p w14:paraId="0D32CBF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14:paraId="70C69D9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14:paraId="0E9876CF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shd w:val="clear" w:color="auto" w:fill="auto"/>
          </w:tcPr>
          <w:p w14:paraId="0A12ABA9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0950185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14:paraId="60C16517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14:paraId="76500DC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14:paraId="782C7C40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2CD5ABEB" w14:textId="77777777" w:rsidTr="008E6BE8">
        <w:tc>
          <w:tcPr>
            <w:tcW w:w="468" w:type="pct"/>
            <w:shd w:val="clear" w:color="auto" w:fill="auto"/>
          </w:tcPr>
          <w:p w14:paraId="04A65A56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А</w:t>
            </w:r>
            <w:r>
              <w:t xml:space="preserve"> семестр </w:t>
            </w:r>
          </w:p>
          <w:p w14:paraId="7CE458D3" w14:textId="77777777" w:rsidR="00340A7F" w:rsidRDefault="00340A7F" w:rsidP="008E6BE8">
            <w:pPr>
              <w:tabs>
                <w:tab w:val="left" w:pos="708"/>
              </w:tabs>
              <w:ind w:left="1416" w:hanging="1416"/>
              <w:jc w:val="both"/>
            </w:pPr>
          </w:p>
          <w:p w14:paraId="5F3090B5" w14:textId="77777777" w:rsidR="00340A7F" w:rsidRPr="0065134D" w:rsidRDefault="00340A7F" w:rsidP="008E6BE8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14:paraId="652C6BE8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исполнительской 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14:paraId="7434A2A8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педагогической</w:t>
            </w:r>
            <w:r w:rsidRPr="0065134D">
              <w:t xml:space="preserve"> практики.</w:t>
            </w:r>
          </w:p>
          <w:p w14:paraId="2250FF25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14:paraId="1858E88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14:paraId="25DCBAAA" w14:textId="3423B1E3" w:rsidR="00340A7F" w:rsidRPr="001C5092" w:rsidRDefault="001C5092" w:rsidP="008E6BE8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597" w:type="pct"/>
            <w:shd w:val="clear" w:color="auto" w:fill="auto"/>
          </w:tcPr>
          <w:p w14:paraId="1FF1D3C4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14:paraId="1B55CF09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14:paraId="45F45506" w14:textId="77777777" w:rsidR="00340A7F" w:rsidRPr="008C6F7C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14:paraId="496EAF54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14:paraId="364915CA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074204A1" w14:textId="77777777" w:rsidTr="008E6BE8">
        <w:tc>
          <w:tcPr>
            <w:tcW w:w="468" w:type="pct"/>
            <w:shd w:val="clear" w:color="auto" w:fill="auto"/>
          </w:tcPr>
          <w:p w14:paraId="1C311F6E" w14:textId="3D26373D" w:rsidR="00340A7F" w:rsidRDefault="00340A7F" w:rsidP="008E6BE8">
            <w:pPr>
              <w:tabs>
                <w:tab w:val="left" w:pos="708"/>
              </w:tabs>
              <w:jc w:val="both"/>
            </w:pPr>
            <w:r>
              <w:t>А</w:t>
            </w:r>
            <w:r w:rsidR="00B40E47">
              <w:rPr>
                <w:lang w:val="en-US"/>
              </w:rPr>
              <w:t xml:space="preserve"> </w:t>
            </w:r>
            <w:r>
              <w:t xml:space="preserve">семестр </w:t>
            </w:r>
          </w:p>
          <w:p w14:paraId="238F7643" w14:textId="77777777" w:rsidR="00340A7F" w:rsidRPr="00C035A9" w:rsidRDefault="00340A7F" w:rsidP="008E6BE8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14:paraId="51B89DC3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14:paraId="32892F3C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14:paraId="53E5F22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3786B3F4" w14:textId="77777777" w:rsidR="00340A7F" w:rsidRDefault="00340A7F" w:rsidP="008E6BE8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14:paraId="45B27AEC" w14:textId="77777777" w:rsidR="00340A7F" w:rsidRPr="005D7CFA" w:rsidRDefault="00340A7F" w:rsidP="008E6BE8">
            <w:p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14:paraId="6B227D0F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14:paraId="252493AC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40A7F" w:rsidRPr="00B95C3B" w14:paraId="0AD15740" w14:textId="77777777" w:rsidTr="008E6BE8">
        <w:tc>
          <w:tcPr>
            <w:tcW w:w="468" w:type="pct"/>
            <w:shd w:val="clear" w:color="auto" w:fill="auto"/>
          </w:tcPr>
          <w:p w14:paraId="0AB8517C" w14:textId="77777777" w:rsidR="00340A7F" w:rsidRDefault="00340A7F" w:rsidP="008E6BE8">
            <w:pPr>
              <w:tabs>
                <w:tab w:val="left" w:pos="708"/>
              </w:tabs>
              <w:jc w:val="both"/>
            </w:pPr>
            <w:r>
              <w:t>А семестр</w:t>
            </w:r>
          </w:p>
          <w:p w14:paraId="5C1AAFFA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14:paraId="06DDF0ED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14:paraId="0B70652E" w14:textId="6B948E5B" w:rsidR="00340A7F" w:rsidRPr="00457D37" w:rsidRDefault="00B40E47" w:rsidP="008E6BE8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14:paraId="71E64836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14:paraId="2A6D29CB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Дифференцированный 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14:paraId="38E9130F" w14:textId="77777777" w:rsidR="00340A7F" w:rsidRPr="005D7CFA" w:rsidRDefault="00340A7F" w:rsidP="008E6BE8">
            <w:pPr>
              <w:ind w:left="360"/>
              <w:jc w:val="both"/>
            </w:pPr>
            <w:r>
              <w:t xml:space="preserve">1. </w:t>
            </w:r>
            <w:r w:rsidRPr="005D7CFA">
              <w:t>Индивидуальное задание на практику.</w:t>
            </w:r>
          </w:p>
          <w:p w14:paraId="608CF6C5" w14:textId="77777777" w:rsidR="00340A7F" w:rsidRPr="005D7CFA" w:rsidRDefault="00340A7F" w:rsidP="008E6BE8">
            <w:pPr>
              <w:ind w:left="360"/>
              <w:jc w:val="both"/>
            </w:pPr>
            <w:r>
              <w:t xml:space="preserve">2. </w:t>
            </w:r>
            <w:r w:rsidRPr="005D7CFA">
              <w:t>Рабочий график (план) проведения практики.</w:t>
            </w:r>
          </w:p>
          <w:p w14:paraId="1AE3D8FB" w14:textId="77777777" w:rsidR="00340A7F" w:rsidRPr="005D7CFA" w:rsidRDefault="00340A7F" w:rsidP="008E6BE8">
            <w:pPr>
              <w:ind w:left="360"/>
              <w:jc w:val="both"/>
            </w:pPr>
            <w:r>
              <w:t xml:space="preserve">3. </w:t>
            </w:r>
            <w:r w:rsidRPr="005D7CFA">
              <w:t>Отчет о прохождении практики</w:t>
            </w:r>
          </w:p>
          <w:p w14:paraId="3207E0DD" w14:textId="77777777" w:rsidR="00340A7F" w:rsidRPr="005D7CFA" w:rsidRDefault="00340A7F" w:rsidP="008E6BE8">
            <w:pPr>
              <w:ind w:left="360"/>
              <w:jc w:val="both"/>
            </w:pPr>
            <w:r>
              <w:t xml:space="preserve">4. </w:t>
            </w:r>
            <w:r w:rsidRPr="005D7CFA">
              <w:t>Дневник о прохождении практики.</w:t>
            </w:r>
          </w:p>
          <w:p w14:paraId="734A434B" w14:textId="77777777" w:rsidR="00340A7F" w:rsidRPr="005D7CFA" w:rsidRDefault="00340A7F" w:rsidP="008E6BE8">
            <w:pPr>
              <w:ind w:left="360"/>
              <w:jc w:val="both"/>
            </w:pPr>
            <w:r>
              <w:t xml:space="preserve">5. </w:t>
            </w:r>
            <w:r w:rsidRPr="005D7CFA">
              <w:t>Другие материалы</w:t>
            </w:r>
          </w:p>
          <w:p w14:paraId="03047941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14:paraId="5DAC6065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14:paraId="38FADBDC" w14:textId="77777777" w:rsidR="00340A7F" w:rsidRPr="0065134D" w:rsidRDefault="00340A7F" w:rsidP="008E6BE8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14:paraId="1C0CDAF0" w14:textId="77777777" w:rsidR="00340A7F" w:rsidRDefault="00340A7F" w:rsidP="00340A7F">
      <w:pPr>
        <w:tabs>
          <w:tab w:val="left" w:pos="2085"/>
        </w:tabs>
      </w:pPr>
    </w:p>
    <w:p w14:paraId="3437F4DE" w14:textId="77777777" w:rsidR="00340A7F" w:rsidRDefault="00340A7F" w:rsidP="00340A7F">
      <w:pPr>
        <w:tabs>
          <w:tab w:val="left" w:pos="2085"/>
        </w:tabs>
      </w:pPr>
    </w:p>
    <w:p w14:paraId="61B9ADA8" w14:textId="77777777" w:rsidR="00340A7F" w:rsidRDefault="00340A7F" w:rsidP="00340A7F">
      <w:pPr>
        <w:tabs>
          <w:tab w:val="left" w:pos="2085"/>
        </w:tabs>
      </w:pPr>
    </w:p>
    <w:p w14:paraId="2B47EB09" w14:textId="77777777" w:rsidR="00340A7F" w:rsidRDefault="00340A7F" w:rsidP="00340A7F">
      <w:pPr>
        <w:tabs>
          <w:tab w:val="left" w:pos="2085"/>
        </w:tabs>
      </w:pPr>
    </w:p>
    <w:p w14:paraId="01108C6B" w14:textId="77777777" w:rsidR="00340A7F" w:rsidRDefault="00340A7F" w:rsidP="00340A7F">
      <w:pPr>
        <w:tabs>
          <w:tab w:val="left" w:pos="2085"/>
        </w:tabs>
      </w:pPr>
    </w:p>
    <w:p w14:paraId="72E797AB" w14:textId="77777777" w:rsidR="00340A7F" w:rsidRDefault="00340A7F" w:rsidP="00340A7F">
      <w:pPr>
        <w:tabs>
          <w:tab w:val="left" w:pos="2085"/>
        </w:tabs>
      </w:pPr>
    </w:p>
    <w:p w14:paraId="39B2812B" w14:textId="77777777" w:rsidR="00340A7F" w:rsidRDefault="00340A7F" w:rsidP="00340A7F">
      <w:pPr>
        <w:tabs>
          <w:tab w:val="left" w:pos="2085"/>
        </w:tabs>
        <w:sectPr w:rsidR="00340A7F" w:rsidSect="008E6BE8">
          <w:footerReference w:type="default" r:id="rId10"/>
          <w:footerReference w:type="first" r:id="rId11"/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1012325B" w14:textId="77777777" w:rsidR="00340A7F" w:rsidRPr="00287817" w:rsidRDefault="00340A7F" w:rsidP="00340A7F">
      <w:pPr>
        <w:tabs>
          <w:tab w:val="left" w:pos="2085"/>
        </w:tabs>
      </w:pPr>
    </w:p>
    <w:p w14:paraId="25227778" w14:textId="77777777" w:rsidR="00340A7F" w:rsidRPr="00CF6B60" w:rsidRDefault="00340A7F" w:rsidP="00340A7F">
      <w:pPr>
        <w:pStyle w:val="1"/>
        <w:keepLines/>
        <w:ind w:left="360" w:hanging="360"/>
        <w:jc w:val="left"/>
      </w:pPr>
      <w:bookmarkStart w:id="4" w:name="_Toc13432139"/>
      <w:r w:rsidRPr="00CF6B60">
        <w:t>Оценочные средства</w:t>
      </w:r>
      <w:bookmarkEnd w:id="4"/>
    </w:p>
    <w:p w14:paraId="364E0917" w14:textId="77777777" w:rsidR="00340A7F" w:rsidRDefault="00340A7F" w:rsidP="00340A7F">
      <w:pPr>
        <w:pStyle w:val="ad"/>
        <w:tabs>
          <w:tab w:val="left" w:pos="2085"/>
        </w:tabs>
      </w:pPr>
    </w:p>
    <w:p w14:paraId="6ABF90AB" w14:textId="4539C9E0" w:rsidR="00340A7F" w:rsidRPr="007B4E9D" w:rsidRDefault="00340A7F" w:rsidP="00340A7F">
      <w:pPr>
        <w:spacing w:line="276" w:lineRule="auto"/>
        <w:ind w:firstLine="708"/>
        <w:jc w:val="both"/>
      </w:pPr>
      <w:r w:rsidRPr="007B4E9D">
        <w:t xml:space="preserve">Контрольным мероприятием промежуточной аттестации обучающихся по итогам </w:t>
      </w:r>
      <w:r>
        <w:t>производственной исполнительской</w:t>
      </w:r>
      <w:r w:rsidRPr="007B4E9D">
        <w:t xml:space="preserve"> практики является</w:t>
      </w:r>
      <w:r>
        <w:t xml:space="preserve"> зачет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14:paraId="521DDDBE" w14:textId="77777777" w:rsidR="00340A7F" w:rsidRDefault="00340A7F" w:rsidP="00340A7F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14:paraId="5ED091E5" w14:textId="77777777" w:rsidR="00340A7F" w:rsidRDefault="00340A7F" w:rsidP="00340A7F">
      <w:pPr>
        <w:spacing w:line="276" w:lineRule="auto"/>
        <w:jc w:val="both"/>
      </w:pPr>
    </w:p>
    <w:p w14:paraId="0279F029" w14:textId="77777777" w:rsidR="00340A7F" w:rsidRPr="005D7CFA" w:rsidRDefault="00340A7F" w:rsidP="00340A7F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14:paraId="1AFF12F0" w14:textId="77777777" w:rsidR="00340A7F" w:rsidRPr="005D7CFA" w:rsidRDefault="00340A7F" w:rsidP="00340A7F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14:paraId="468643F3" w14:textId="77777777" w:rsidR="00340A7F" w:rsidRPr="005D7CFA" w:rsidRDefault="00340A7F" w:rsidP="00340A7F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14:paraId="27E9AC0D" w14:textId="77777777" w:rsidR="00340A7F" w:rsidRPr="005D7CFA" w:rsidRDefault="00340A7F" w:rsidP="00340A7F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14:paraId="4A7A4258" w14:textId="77777777" w:rsidR="00340A7F" w:rsidRPr="005D7CFA" w:rsidRDefault="00340A7F" w:rsidP="00340A7F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14:paraId="4F4FF8B8" w14:textId="77777777" w:rsidR="00340A7F" w:rsidRDefault="00340A7F" w:rsidP="00340A7F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4A058103" w14:textId="77777777" w:rsidR="00340A7F" w:rsidRPr="005D7CFA" w:rsidRDefault="00340A7F" w:rsidP="00340A7F">
      <w:pPr>
        <w:widowControl w:val="0"/>
        <w:spacing w:line="276" w:lineRule="auto"/>
        <w:ind w:firstLine="709"/>
        <w:jc w:val="both"/>
      </w:pPr>
    </w:p>
    <w:p w14:paraId="50332595" w14:textId="77777777" w:rsidR="00340A7F" w:rsidRDefault="00340A7F" w:rsidP="00340A7F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14:paraId="5535A8A2" w14:textId="77777777" w:rsidR="00340A7F" w:rsidRPr="005D7CFA" w:rsidRDefault="00340A7F" w:rsidP="00340A7F">
      <w:pPr>
        <w:widowControl w:val="0"/>
        <w:spacing w:line="276" w:lineRule="auto"/>
        <w:ind w:firstLine="709"/>
        <w:jc w:val="both"/>
      </w:pPr>
    </w:p>
    <w:p w14:paraId="06933116" w14:textId="77777777" w:rsidR="00340A7F" w:rsidRPr="005D7CFA" w:rsidRDefault="00340A7F" w:rsidP="00340A7F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14:paraId="57CED17D" w14:textId="77777777" w:rsidR="00340A7F" w:rsidRPr="005D7CFA" w:rsidRDefault="00340A7F" w:rsidP="00340A7F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14:paraId="3447809A" w14:textId="77777777" w:rsidR="00340A7F" w:rsidRPr="005D7CFA" w:rsidRDefault="00340A7F" w:rsidP="00340A7F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361D65C5" w14:textId="77777777" w:rsidR="00340A7F" w:rsidRPr="00AA6D4F" w:rsidRDefault="00340A7F" w:rsidP="00340A7F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14:paraId="20D5F788" w14:textId="77777777" w:rsidR="00340A7F" w:rsidRDefault="00340A7F" w:rsidP="00340A7F">
      <w:pPr>
        <w:widowControl w:val="0"/>
        <w:spacing w:line="276" w:lineRule="auto"/>
        <w:ind w:firstLine="709"/>
        <w:jc w:val="both"/>
        <w:rPr>
          <w:b/>
        </w:rPr>
      </w:pPr>
    </w:p>
    <w:p w14:paraId="4B85E264" w14:textId="77777777" w:rsidR="00340A7F" w:rsidRPr="00AA6D4F" w:rsidRDefault="00340A7F" w:rsidP="00340A7F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14:paraId="6A4AE2D4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Титульный лист</w:t>
      </w:r>
    </w:p>
    <w:p w14:paraId="55ECCA50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Оглавление</w:t>
      </w:r>
    </w:p>
    <w:p w14:paraId="781A3D18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21A6C05A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ОСНОВНАЯ ЧАСТЬ.</w:t>
      </w:r>
    </w:p>
    <w:p w14:paraId="152DEF46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</w:t>
      </w:r>
      <w:r>
        <w:t xml:space="preserve"> и обозначенной в индивидуальном</w:t>
      </w:r>
      <w:r w:rsidRPr="00AA6D4F">
        <w:t xml:space="preserve">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1E411B36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42BDA4BC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00658A08" w14:textId="77777777" w:rsidR="00340A7F" w:rsidRPr="00AA6D4F" w:rsidRDefault="00340A7F" w:rsidP="00340A7F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14:paraId="526CFE31" w14:textId="77777777" w:rsidR="00340A7F" w:rsidRDefault="00340A7F" w:rsidP="00340A7F">
      <w:pPr>
        <w:spacing w:line="276" w:lineRule="auto"/>
        <w:jc w:val="both"/>
      </w:pPr>
    </w:p>
    <w:p w14:paraId="3A607ADD" w14:textId="77777777" w:rsidR="00340A7F" w:rsidRDefault="00340A7F" w:rsidP="00340A7F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22564914" w14:textId="77777777" w:rsidR="00340A7F" w:rsidRDefault="00340A7F" w:rsidP="00340A7F">
      <w:pPr>
        <w:spacing w:line="276" w:lineRule="auto"/>
        <w:ind w:firstLine="709"/>
        <w:jc w:val="both"/>
      </w:pPr>
    </w:p>
    <w:p w14:paraId="633E411B" w14:textId="77777777" w:rsidR="00340A7F" w:rsidRDefault="00340A7F" w:rsidP="00340A7F"/>
    <w:sectPr w:rsidR="00340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7144" w14:textId="77777777" w:rsidR="00D52F47" w:rsidRDefault="00D52F47">
      <w:r>
        <w:separator/>
      </w:r>
    </w:p>
  </w:endnote>
  <w:endnote w:type="continuationSeparator" w:id="0">
    <w:p w14:paraId="6D61B05A" w14:textId="77777777" w:rsidR="00D52F47" w:rsidRDefault="00D5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1078" w14:textId="7CAD9DA2" w:rsidR="008E6BE8" w:rsidRDefault="008E6BE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5379">
      <w:rPr>
        <w:noProof/>
      </w:rPr>
      <w:t>13</w:t>
    </w:r>
    <w:r>
      <w:rPr>
        <w:noProof/>
      </w:rPr>
      <w:fldChar w:fldCharType="end"/>
    </w:r>
  </w:p>
  <w:p w14:paraId="2CC0B34C" w14:textId="77777777" w:rsidR="008E6BE8" w:rsidRDefault="008E6BE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CE9CC" w14:textId="32368C08" w:rsidR="008E6BE8" w:rsidRDefault="008E6BE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5379">
      <w:rPr>
        <w:noProof/>
      </w:rPr>
      <w:t>24</w:t>
    </w:r>
    <w:r>
      <w:rPr>
        <w:noProof/>
      </w:rPr>
      <w:fldChar w:fldCharType="end"/>
    </w:r>
  </w:p>
  <w:p w14:paraId="27D2246E" w14:textId="77777777" w:rsidR="008E6BE8" w:rsidRDefault="008E6BE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AAE1D" w14:textId="77777777" w:rsidR="008E6BE8" w:rsidRDefault="008E6BE8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F63A" w14:textId="668A684F" w:rsidR="008E6BE8" w:rsidRDefault="008E6BE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5379">
      <w:rPr>
        <w:noProof/>
      </w:rPr>
      <w:t>47</w:t>
    </w:r>
    <w:r>
      <w:rPr>
        <w:noProof/>
      </w:rPr>
      <w:fldChar w:fldCharType="end"/>
    </w:r>
  </w:p>
  <w:p w14:paraId="45EEE503" w14:textId="77777777" w:rsidR="008E6BE8" w:rsidRDefault="008E6BE8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6EE81" w14:textId="77777777" w:rsidR="008E6BE8" w:rsidRDefault="008E6B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E878B" w14:textId="77777777" w:rsidR="00D52F47" w:rsidRDefault="00D52F47">
      <w:r>
        <w:separator/>
      </w:r>
    </w:p>
  </w:footnote>
  <w:footnote w:type="continuationSeparator" w:id="0">
    <w:p w14:paraId="2EEE126F" w14:textId="77777777" w:rsidR="00D52F47" w:rsidRDefault="00D52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11"/>
    <w:multiLevelType w:val="hybridMultilevel"/>
    <w:tmpl w:val="D5F0E844"/>
    <w:lvl w:ilvl="0" w:tplc="831C344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multilevel"/>
    <w:tmpl w:val="4F560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87551"/>
    <w:multiLevelType w:val="hybridMultilevel"/>
    <w:tmpl w:val="F7646AFE"/>
    <w:lvl w:ilvl="0" w:tplc="949CB6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8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14088"/>
    <w:multiLevelType w:val="hybridMultilevel"/>
    <w:tmpl w:val="E770636E"/>
    <w:lvl w:ilvl="0" w:tplc="949CB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33FD4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603A60"/>
    <w:multiLevelType w:val="multilevel"/>
    <w:tmpl w:val="92684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7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2B11E2"/>
    <w:multiLevelType w:val="hybridMultilevel"/>
    <w:tmpl w:val="856AAFA0"/>
    <w:lvl w:ilvl="0" w:tplc="949CB67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6"/>
  </w:num>
  <w:num w:numId="3">
    <w:abstractNumId w:val="2"/>
  </w:num>
  <w:num w:numId="4">
    <w:abstractNumId w:val="33"/>
  </w:num>
  <w:num w:numId="5">
    <w:abstractNumId w:val="25"/>
  </w:num>
  <w:num w:numId="6">
    <w:abstractNumId w:val="12"/>
  </w:num>
  <w:num w:numId="7">
    <w:abstractNumId w:val="31"/>
  </w:num>
  <w:num w:numId="8">
    <w:abstractNumId w:val="19"/>
  </w:num>
  <w:num w:numId="9">
    <w:abstractNumId w:val="35"/>
  </w:num>
  <w:num w:numId="10">
    <w:abstractNumId w:val="9"/>
  </w:num>
  <w:num w:numId="11">
    <w:abstractNumId w:val="20"/>
  </w:num>
  <w:num w:numId="12">
    <w:abstractNumId w:val="10"/>
  </w:num>
  <w:num w:numId="13">
    <w:abstractNumId w:val="18"/>
  </w:num>
  <w:num w:numId="14">
    <w:abstractNumId w:val="32"/>
  </w:num>
  <w:num w:numId="15">
    <w:abstractNumId w:val="0"/>
  </w:num>
  <w:num w:numId="16">
    <w:abstractNumId w:val="36"/>
  </w:num>
  <w:num w:numId="17">
    <w:abstractNumId w:val="29"/>
  </w:num>
  <w:num w:numId="18">
    <w:abstractNumId w:val="30"/>
  </w:num>
  <w:num w:numId="19">
    <w:abstractNumId w:val="4"/>
  </w:num>
  <w:num w:numId="20">
    <w:abstractNumId w:val="28"/>
  </w:num>
  <w:num w:numId="21">
    <w:abstractNumId w:val="1"/>
  </w:num>
  <w:num w:numId="22">
    <w:abstractNumId w:val="23"/>
  </w:num>
  <w:num w:numId="23">
    <w:abstractNumId w:val="22"/>
  </w:num>
  <w:num w:numId="24">
    <w:abstractNumId w:val="6"/>
  </w:num>
  <w:num w:numId="25">
    <w:abstractNumId w:val="16"/>
  </w:num>
  <w:num w:numId="26">
    <w:abstractNumId w:val="27"/>
  </w:num>
  <w:num w:numId="27">
    <w:abstractNumId w:val="14"/>
  </w:num>
  <w:num w:numId="28">
    <w:abstractNumId w:val="7"/>
  </w:num>
  <w:num w:numId="29">
    <w:abstractNumId w:val="13"/>
  </w:num>
  <w:num w:numId="30">
    <w:abstractNumId w:val="17"/>
  </w:num>
  <w:num w:numId="31">
    <w:abstractNumId w:val="21"/>
  </w:num>
  <w:num w:numId="32">
    <w:abstractNumId w:val="11"/>
  </w:num>
  <w:num w:numId="33">
    <w:abstractNumId w:val="3"/>
  </w:num>
  <w:num w:numId="34">
    <w:abstractNumId w:val="5"/>
  </w:num>
  <w:num w:numId="35">
    <w:abstractNumId w:val="8"/>
  </w:num>
  <w:num w:numId="36">
    <w:abstractNumId w:val="15"/>
  </w:num>
  <w:num w:numId="37">
    <w:abstractNumId w:val="24"/>
  </w:num>
  <w:num w:numId="3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7F"/>
    <w:rsid w:val="000E5379"/>
    <w:rsid w:val="001C5092"/>
    <w:rsid w:val="00340A7F"/>
    <w:rsid w:val="008E6BE8"/>
    <w:rsid w:val="00B40E47"/>
    <w:rsid w:val="00BB4684"/>
    <w:rsid w:val="00C00DCA"/>
    <w:rsid w:val="00C03C10"/>
    <w:rsid w:val="00D07BDE"/>
    <w:rsid w:val="00D466E3"/>
    <w:rsid w:val="00D5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5F2C"/>
  <w15:chartTrackingRefBased/>
  <w15:docId w15:val="{779F3791-CED2-4D18-8D72-65994CA6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0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40A7F"/>
    <w:pPr>
      <w:keepNext/>
      <w:numPr>
        <w:numId w:val="22"/>
      </w:numPr>
      <w:ind w:left="0" w:firstLine="0"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qFormat/>
    <w:rsid w:val="00340A7F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uiPriority w:val="9"/>
    <w:qFormat/>
    <w:rsid w:val="00340A7F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340A7F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340A7F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340A7F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340A7F"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40A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40A7F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40A7F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40A7F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40A7F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40A7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40A7F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4">
    <w:name w:val="Block Text"/>
    <w:basedOn w:val="a0"/>
    <w:rsid w:val="00340A7F"/>
    <w:pPr>
      <w:ind w:left="142" w:right="4819"/>
      <w:jc w:val="center"/>
    </w:pPr>
  </w:style>
  <w:style w:type="paragraph" w:styleId="a5">
    <w:name w:val="Body Text"/>
    <w:basedOn w:val="a0"/>
    <w:link w:val="a6"/>
    <w:rsid w:val="00340A7F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40A7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40A7F"/>
    <w:rPr>
      <w:b/>
      <w:bCs/>
      <w:smallCaps/>
      <w:sz w:val="22"/>
    </w:rPr>
  </w:style>
  <w:style w:type="character" w:customStyle="1" w:styleId="22">
    <w:name w:val="Основной текст 2 Знак"/>
    <w:basedOn w:val="a1"/>
    <w:link w:val="21"/>
    <w:rsid w:val="00340A7F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40A7F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340A7F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40A7F"/>
    <w:pPr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40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40A7F"/>
    <w:pPr>
      <w:ind w:left="993"/>
    </w:pPr>
  </w:style>
  <w:style w:type="character" w:customStyle="1" w:styleId="24">
    <w:name w:val="Основной текст с отступом 2 Знак"/>
    <w:basedOn w:val="a1"/>
    <w:link w:val="23"/>
    <w:rsid w:val="00340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40A7F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340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40A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340A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rsid w:val="00340A7F"/>
  </w:style>
  <w:style w:type="paragraph" w:styleId="a">
    <w:name w:val="Normal (Web)"/>
    <w:basedOn w:val="a0"/>
    <w:uiPriority w:val="99"/>
    <w:qFormat/>
    <w:rsid w:val="00340A7F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rsid w:val="00340A7F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d">
    <w:name w:val="List Paragraph"/>
    <w:basedOn w:val="a0"/>
    <w:uiPriority w:val="34"/>
    <w:qFormat/>
    <w:rsid w:val="00340A7F"/>
    <w:pPr>
      <w:ind w:left="708"/>
    </w:pPr>
  </w:style>
  <w:style w:type="paragraph" w:styleId="ae">
    <w:name w:val="Balloon Text"/>
    <w:basedOn w:val="a0"/>
    <w:link w:val="af"/>
    <w:uiPriority w:val="99"/>
    <w:rsid w:val="00340A7F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1"/>
    <w:link w:val="ae"/>
    <w:uiPriority w:val="99"/>
    <w:rsid w:val="00340A7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40A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340A7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340A7F"/>
    <w:rPr>
      <w:rFonts w:ascii="Calibri" w:eastAsia="Calibri" w:hAnsi="Calibri" w:cs="Calibri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340A7F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7">
    <w:name w:val="Основной текст (2) + Курсив"/>
    <w:rsid w:val="00340A7F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340A7F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340A7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0">
    <w:name w:val="header"/>
    <w:basedOn w:val="a0"/>
    <w:link w:val="af1"/>
    <w:uiPriority w:val="99"/>
    <w:rsid w:val="00340A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1"/>
    <w:link w:val="af0"/>
    <w:uiPriority w:val="99"/>
    <w:rsid w:val="00340A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340A7F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40A7F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340A7F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340A7F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340A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340A7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340A7F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40A7F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340A7F"/>
    <w:rPr>
      <w:i/>
      <w:i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340A7F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37">
    <w:name w:val="Основной текст (3) + Полужирный;Не курсив"/>
    <w:rsid w:val="00340A7F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f2">
    <w:name w:val="annotation reference"/>
    <w:uiPriority w:val="99"/>
    <w:rsid w:val="00340A7F"/>
    <w:rPr>
      <w:sz w:val="16"/>
      <w:szCs w:val="16"/>
    </w:rPr>
  </w:style>
  <w:style w:type="paragraph" w:styleId="af3">
    <w:name w:val="annotation text"/>
    <w:basedOn w:val="a0"/>
    <w:link w:val="af4"/>
    <w:uiPriority w:val="99"/>
    <w:rsid w:val="00340A7F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340A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340A7F"/>
    <w:rPr>
      <w:b/>
      <w:bCs/>
      <w:lang w:val="x-none" w:eastAsia="x-none"/>
    </w:rPr>
  </w:style>
  <w:style w:type="character" w:customStyle="1" w:styleId="af6">
    <w:name w:val="Тема примечания Знак"/>
    <w:basedOn w:val="af4"/>
    <w:link w:val="af5"/>
    <w:uiPriority w:val="99"/>
    <w:rsid w:val="00340A7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7">
    <w:name w:val="Для таблиц"/>
    <w:basedOn w:val="a0"/>
    <w:uiPriority w:val="99"/>
    <w:rsid w:val="00340A7F"/>
  </w:style>
  <w:style w:type="paragraph" w:styleId="11">
    <w:name w:val="toc 1"/>
    <w:basedOn w:val="a0"/>
    <w:next w:val="a0"/>
    <w:autoRedefine/>
    <w:uiPriority w:val="39"/>
    <w:unhideWhenUsed/>
    <w:rsid w:val="00340A7F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8">
    <w:name w:val="Hyperlink"/>
    <w:uiPriority w:val="99"/>
    <w:unhideWhenUsed/>
    <w:rsid w:val="00340A7F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340A7F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340A7F"/>
    <w:pPr>
      <w:spacing w:before="100" w:beforeAutospacing="1" w:after="100" w:afterAutospacing="1"/>
    </w:pPr>
  </w:style>
  <w:style w:type="paragraph" w:styleId="28">
    <w:name w:val="toc 2"/>
    <w:basedOn w:val="a0"/>
    <w:next w:val="a0"/>
    <w:autoRedefine/>
    <w:uiPriority w:val="39"/>
    <w:rsid w:val="00340A7F"/>
    <w:pPr>
      <w:ind w:left="240"/>
    </w:pPr>
  </w:style>
  <w:style w:type="paragraph" w:customStyle="1" w:styleId="af9">
    <w:basedOn w:val="a0"/>
    <w:next w:val="a0"/>
    <w:qFormat/>
    <w:rsid w:val="00340A7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a">
    <w:name w:val="Заголовок Знак"/>
    <w:link w:val="afb"/>
    <w:rsid w:val="00340A7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b">
    <w:name w:val="Title"/>
    <w:basedOn w:val="a0"/>
    <w:next w:val="a0"/>
    <w:link w:val="afa"/>
    <w:qFormat/>
    <w:rsid w:val="00340A7F"/>
    <w:pPr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paragraph" w:styleId="afc">
    <w:name w:val="Subtitle"/>
    <w:basedOn w:val="a0"/>
    <w:next w:val="a0"/>
    <w:link w:val="afd"/>
    <w:qFormat/>
    <w:rsid w:val="00340A7F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d">
    <w:name w:val="Подзаголовок Знак"/>
    <w:basedOn w:val="a1"/>
    <w:link w:val="afc"/>
    <w:rsid w:val="00340A7F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styleId="afe">
    <w:name w:val="No Spacing"/>
    <w:uiPriority w:val="1"/>
    <w:qFormat/>
    <w:rsid w:val="00340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340A7F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customStyle="1" w:styleId="Default">
    <w:name w:val="Default"/>
    <w:qFormat/>
    <w:rsid w:val="0034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0"/>
    <w:rsid w:val="00340A7F"/>
    <w:pPr>
      <w:spacing w:before="100" w:beforeAutospacing="1" w:after="100" w:afterAutospacing="1"/>
    </w:pPr>
  </w:style>
  <w:style w:type="paragraph" w:customStyle="1" w:styleId="p33">
    <w:name w:val="p33"/>
    <w:basedOn w:val="a0"/>
    <w:rsid w:val="00340A7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40A7F"/>
  </w:style>
  <w:style w:type="paragraph" w:customStyle="1" w:styleId="510">
    <w:name w:val="Заголовок 51"/>
    <w:basedOn w:val="a0"/>
    <w:uiPriority w:val="1"/>
    <w:qFormat/>
    <w:rsid w:val="00340A7F"/>
    <w:pPr>
      <w:widowControl w:val="0"/>
      <w:spacing w:before="5"/>
      <w:ind w:left="821"/>
      <w:outlineLvl w:val="5"/>
    </w:pPr>
    <w:rPr>
      <w:b/>
      <w:bCs/>
      <w:i/>
      <w:lang w:val="en-US" w:eastAsia="en-US"/>
    </w:rPr>
  </w:style>
  <w:style w:type="paragraph" w:customStyle="1" w:styleId="210">
    <w:name w:val="Основной текст 21"/>
    <w:basedOn w:val="a0"/>
    <w:rsid w:val="00340A7F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2">
    <w:name w:val="Абзац списка1"/>
    <w:basedOn w:val="a0"/>
    <w:qFormat/>
    <w:rsid w:val="0034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340A7F"/>
    <w:rPr>
      <w:rFonts w:ascii="Times New Roman" w:hAnsi="Times New Roman"/>
      <w:sz w:val="16"/>
    </w:rPr>
  </w:style>
  <w:style w:type="paragraph" w:styleId="aff">
    <w:name w:val="TOC Heading"/>
    <w:basedOn w:val="1"/>
    <w:next w:val="a0"/>
    <w:uiPriority w:val="39"/>
    <w:unhideWhenUsed/>
    <w:qFormat/>
    <w:rsid w:val="00340A7F"/>
    <w:pPr>
      <w:spacing w:before="240" w:after="60"/>
      <w:jc w:val="left"/>
      <w:outlineLvl w:val="9"/>
    </w:pPr>
    <w:rPr>
      <w:rFonts w:ascii="Calibri Light" w:hAnsi="Calibri Light"/>
      <w:b/>
      <w:bCs/>
      <w:i w:val="0"/>
      <w:iCs w:val="0"/>
      <w:kern w:val="32"/>
      <w:sz w:val="32"/>
      <w:szCs w:val="32"/>
    </w:rPr>
  </w:style>
  <w:style w:type="character" w:customStyle="1" w:styleId="extended-textshort">
    <w:name w:val="extended-text__short"/>
    <w:rsid w:val="00340A7F"/>
  </w:style>
  <w:style w:type="character" w:customStyle="1" w:styleId="aff0">
    <w:name w:val="Название Знак"/>
    <w:basedOn w:val="a1"/>
    <w:uiPriority w:val="10"/>
    <w:rsid w:val="00340A7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11696</Words>
  <Characters>66672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5</cp:revision>
  <dcterms:created xsi:type="dcterms:W3CDTF">2022-08-28T23:38:00Z</dcterms:created>
  <dcterms:modified xsi:type="dcterms:W3CDTF">2022-09-13T14:26:00Z</dcterms:modified>
</cp:coreProperties>
</file>